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427" w:rsidRPr="000D1427" w:rsidRDefault="000D1427" w:rsidP="000D142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bookmark0"/>
      <w:r w:rsidRPr="003A00A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Лекция </w:t>
      </w:r>
      <w:r w:rsidR="005E592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9</w:t>
      </w:r>
      <w:r w:rsidRPr="003A00A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Start w:id="1" w:name="_GoBack"/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 ОБРАЗОВАНИЯ МЕСТОРОЖДЕНИЙ ПОЛЕЗНЫХ ИСКОПАЕМЫХ</w:t>
      </w:r>
    </w:p>
    <w:bookmarkEnd w:id="1"/>
    <w:p w:rsidR="000D1427" w:rsidRPr="000D1427" w:rsidRDefault="005E5926" w:rsidP="000D142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9</w:t>
      </w:r>
      <w:r w:rsidR="000D1427" w:rsidRPr="000D1427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.1. Морфология тел полезных ископаемых</w:t>
      </w:r>
    </w:p>
    <w:p w:rsidR="000D1427" w:rsidRPr="000D1427" w:rsidRDefault="000D1427" w:rsidP="000D142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Рудным телом полезного ископаемого называется ограниченное со всех сторон скопление природного минерального сырья, приуроченное к определенному структурно-геологическому элементу или комбинации элементов.</w:t>
      </w:r>
    </w:p>
    <w:p w:rsidR="000D1427" w:rsidRPr="000D1427" w:rsidRDefault="000D1427" w:rsidP="000D142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месторождений твердых полезных ископаемых выделяются три морфологических типа рудных тел: изометричные, плоские и вытянутые в одном направлении.</w:t>
      </w:r>
    </w:p>
    <w:p w:rsidR="000D1427" w:rsidRPr="000D1427" w:rsidRDefault="000D1427" w:rsidP="000D1427">
      <w:pPr>
        <w:pStyle w:val="a9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Изометричные тела полезных ископаемых:</w:t>
      </w:r>
    </w:p>
    <w:p w:rsidR="000D1427" w:rsidRPr="000D1427" w:rsidRDefault="000D1427" w:rsidP="000D142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1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Шток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крупная изометрическая залежь сплошного или почти сплошного минерального сырья. Примеры: штоки каменной соли, хроми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тов.</w:t>
      </w:r>
    </w:p>
    <w:p w:rsidR="000D1427" w:rsidRPr="000D1427" w:rsidRDefault="000D1427" w:rsidP="000D142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1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Штокверк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изометричный или близкий к нему объем горной по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роды, пронизанный мелкими жилками и насыщенный вкрапленностью ми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нерального вещества. Примеры: рудные тела месторождений меди, молиб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дена, олова, золота и др.</w:t>
      </w:r>
    </w:p>
    <w:p w:rsidR="000D1427" w:rsidRPr="000D1427" w:rsidRDefault="000D1427" w:rsidP="000D142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1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Гнездо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относительно некрупное локальное скопление полезного ископаемого. Примеры: тела некоторых месторождений свинца, цинка, зо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лота, ртути, хромита.</w:t>
      </w:r>
    </w:p>
    <w:p w:rsidR="000D1427" w:rsidRPr="000D1427" w:rsidRDefault="000D1427" w:rsidP="000D1427">
      <w:pPr>
        <w:pStyle w:val="a9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Плоские тела полезных ископаемых:</w:t>
      </w:r>
    </w:p>
    <w:p w:rsidR="000D1427" w:rsidRDefault="000D1427" w:rsidP="000D142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r w:rsidRPr="000D1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Пласт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геологическое тело осадочного генезиса, отделенное от других пород плоскостями напласт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ования. Пл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 - сингенетическое обра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зование, имеющее небольшую мощность и значительную площадь. Приме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ры: пласты угля, каменной соли, гипса, марганцевых и железных руд, бок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ситов.</w:t>
      </w:r>
    </w:p>
    <w:p w:rsidR="000D1427" w:rsidRPr="000D1427" w:rsidRDefault="000D1427" w:rsidP="000D142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</w:t>
      </w:r>
      <w:r w:rsidRPr="000D14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Жила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плитообразное тело, выполненное минеральным вещест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вом полезного ископаемого. Поверхности соприкосновения жил с вме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щающими породами называются зальбандами. Длина жил колеблется в очень широких пределах - от коротких прожилков до колоссальной по протяженности (200 км) жилы Мазерлоуд в Калифорнии. Мощность жил колеблется от нескольких сантиметров до десятков и даже сотен метров. По падению они прослеживаются на значительное расстояние (свинцовая жила на Садонском месторождении на 1,5 км, золоторудные кварцевые жилы Кол ар в Индии на 3,2 км).</w:t>
      </w:r>
    </w:p>
    <w:p w:rsidR="000D1427" w:rsidRPr="000D1427" w:rsidRDefault="000D1427" w:rsidP="000D142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жил характерны вык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инивания, пережимы, раздувы, апофизы. По форме и очертаниям выделяют простые одиночные жилы и сложные жилы. Известны и другие формы жил: лестничные, сетчатые, камерные, четковидные. Жилы обычно залегают группами, образуя системы - парал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лельную, сопряженную, радиальную, веерообразную, кольцевую, "конско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хвоста" и др.</w:t>
      </w:r>
    </w:p>
    <w:p w:rsidR="000D1427" w:rsidRPr="000D1427" w:rsidRDefault="000D1427" w:rsidP="000D142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неравномерном распределении минералов, выполняющих жилы, они характеризуются чередованием участков, обогащенных и разубоженных ценными компонентами. Такие богатые участки в теле жилы называ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ются рудными столбами. По внешнему виду они обычно не отличаются от окружающих пород и их очертания устанавливаются опробованием. Из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вестны рудные столбы: сульфидные, шеелитовые, касситеритовые и др. Размеры рудных столбов варьируют в широких пределах. Так. например, на Центральном золоторудном месторождении (Мариинская тайга) имеют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горизонтальные и слабо наклонные рудные столбы при соотношении ширины и длины 1:6 - 1:10, длина по 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онению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100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</w:t>
      </w:r>
      <w:r w:rsid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редко 300 - 400 м. А на месторождениях Мазерлоуд и Гресс Валлей (США) длина рудных стол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бов по склонению достигает 1,5 - 2,5 км.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1A2F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Линзообразные тела -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рудные залежи, приближающиеся по фор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 к линзам, постепенно выклинивающимся по периферии.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г)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1A2F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Донные залежи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пластообразные тела, образованные в результате процессов ликвации при формировании магматических медно-никелевых месторождений. Они приурочены к нижней, донной части магматических тел.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1A2F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Пластообразные залежи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тела полезных ископаемых неосадоч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происхождения, близкие по форме к пластам. Они являются одним ив важнейших морфологических типов гидротермальных месторождений.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Вытянутые по одной оси рудные тела: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Трубки или трубообразные залежи: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трубообразную форму имеют оловянные, реже молибденовые месторождения в Австралии; приурочен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к трубкам взрыва, кимберлитовые трубки в Южной Африке и Якутии. Поперечное сечение алмазоносных трубок Якутии колеблется от 100 до 1000 м.</w:t>
      </w:r>
    </w:p>
    <w:p w:rsidR="00B068B3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отметить, что часто в месторождениях, особенно постмагматических, преобладают рудные тела сложной формы, представ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ляющей собой комбинацию вышеприведенных морфологических типов. Полезные ископаемые характеризуются также текстурой и структурой. </w:t>
      </w:r>
      <w:r w:rsidRPr="001A2F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Текстура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полезных ископаемых определяется пространственным взаимо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расположением минеральных агрегатов, отличающихся друг от друга по составу, форме, размерам и структуре</w:t>
      </w:r>
      <w:r w:rsidR="00B068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Структура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ляется формой, размерами и способом сочетания отдельных минеральных зерен или их обломков в пространственно обособленных минеральных агрегатах.</w:t>
      </w:r>
    </w:p>
    <w:p w:rsidR="00B068B3" w:rsidRDefault="00B068B3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A2F78" w:rsidRPr="001A2F78" w:rsidRDefault="005E5926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="001A2F78" w:rsidRPr="001A2F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.2. Геологические факторы, контролирующие локализацию месторождений полезных ископаемых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Выделяются четыре группы геологических факторов, контролирую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 оруденение: структурные, литологические, стратиграфические и маг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матические; для локализации различных типов МПИ факторы каждой группы имеют то меньшее, то большее значение.</w:t>
      </w:r>
    </w:p>
    <w:p w:rsidR="001A2F78" w:rsidRPr="001A2F78" w:rsidRDefault="005E5926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9</w:t>
      </w:r>
      <w:r w:rsidR="001A2F78" w:rsidRPr="001A2F78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.2.1. Магматический контроль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факторами магматического контроля оруденения явля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ются: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связь определенных эндогенных месторождений с магматически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горными породами;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закономерное распределение месторождений по отношению к ин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трузивным массивам.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составу среди изверженных пород обычно выделяют</w:t>
      </w:r>
      <w:r w:rsidR="00B068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 ультраос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новные (перидотиты, пироксениты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дуниты), основные (габбро, нориты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анортозиты), умеренно кислые (диориты, гранодиориты), кислые (грани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ты) и щелочные (сиениты).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ультрао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новными породами тесно связаны месторождения хрома, платины и алмазов, залегающие всегда внутри дунитоперидотитовых ин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трузивов.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основными породами ассоциируются титано-магнетитовые и сульфидно-никелевые месторождения. Титано-магнетитовые месторожде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залегают в габброидных массивах в виде шлиров, пластообразных тел и даек. Сульфидно-никелевые месторождения располагаются преимущест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венно по периферии и в придонных частях хорошо раздифференцированных массивов в виде жил и висячих залежей.</w:t>
      </w:r>
    </w:p>
    <w:p w:rsid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 средними и кислыми породами связано подавляющее большинст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 эндогенных месторождений черных, цветных и благородных металлов.</w:t>
      </w:r>
    </w:p>
    <w:p w:rsidR="001A2F78" w:rsidRPr="001A2F78" w:rsidRDefault="001A2F78" w:rsidP="001A2F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t>При этом лишь незначительная часть их залегает в теле самих интрузивов, остальные же размещаются в породах кровли, иногда на значительном рас</w:t>
      </w:r>
      <w:r w:rsidRPr="001A2F78"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  <w:softHyphen/>
        <w:t>стоянии от материнских интрузий, что весьма затрудняет установление между ними генетических связей.</w:t>
      </w:r>
    </w:p>
    <w:p w:rsidR="001A2F78" w:rsidRPr="001A2F78" w:rsidRDefault="005E5926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9</w:t>
      </w:r>
      <w:r w:rsidR="001A2F78" w:rsidRPr="001A2F78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.2.2. Структурный контроль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Структурный контроль имеет большое значение при оценке эндоген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и осадочных месторождений полезных ископаемых. Различают регио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нальные геологические структуры, контролирующие положение рудных провинций, поясов, полей и месторождений, и локальные, контролирую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щие распределение рудных тел и столбов.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региональным рудоконтролирующим структурам относятся склад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чатые зоны, крупные разломы, надвиги и зоны смятия. В пределах склад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чатых зон наиболее благоприятны для локализации оруденения антик</w:t>
      </w:r>
      <w:r w:rsid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инальные структуры и купола поднятий.</w:t>
      </w: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Преимущественная локализация оруденения в антиклинальных и ку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половидных структурах определяется более интенсивной тектонической подготовкой этих структур при складкообразовании. Особенно благопри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ятны для оруденения шарниры складок, где создаются максимальные на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пряжения на изгиб и легче, чем в других частях складок развиваются зоны дробления и трещиноватости. Одновременно на крыльях антиклиналей, чаще чем в синклинальных прогибах, образуются разрывы, сбросы и над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виги. являющиеся хорошими рудоподводящими и рудораспределяющими каналами, а иногда и рудовмещающими структурами.</w:t>
      </w:r>
    </w:p>
    <w:p w:rsid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Локальные структуры контролируют распределение рудных тел в пределах месторождений и рудных столбов внутри рудных тел. Для магма</w:t>
      </w:r>
      <w:r w:rsidRPr="001A2F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тических месторождений ведущую роль играют структуры вмещающих интрузивов. Тектонические и контракционные трещины, образующиеся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 интрузивов и во вмещающих породах, играют ведущую роль в ло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кализации рудных залежей, имеющих самые различные формы.</w:t>
      </w:r>
    </w:p>
    <w:p w:rsidR="00E747B4" w:rsidRPr="00E747B4" w:rsidRDefault="005E5926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9</w:t>
      </w:r>
      <w:r w:rsidR="00E747B4" w:rsidRPr="00E747B4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.2.3. Стратиграфический контроль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фактор играет главную роль для размещения месторождений угля, нефти, нерудных полезных ископаемых, осадочных месторождений железа, марганца, алюминия, меди, ванадия, урана и др., россыпей. Среди факторов стратиграфического контроля различают региональные и ло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кальные.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региональным факторам прежде всего относят геосинклинальные зоны, области развития которых контролируют многочисленное оруденение. Так, к ним приурочены наиболее мощные залежи фосфоритов; к пе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риферическим частям зон приурочены осадочные месторождения железа и марганца.</w:t>
      </w:r>
    </w:p>
    <w:p w:rsidR="00E747B4" w:rsidRDefault="00E747B4" w:rsidP="006D6EA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Примером воздействия локальных факторов могут служить отложе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лагун, с которыми связаны минера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ьные соли, гипсы, месторождения серы и др. Поверхности эрозии, отмеченные страт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играфическими несогла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сиями, яв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ляются благоприятными для накопления бокситов, погребенных россыпей золота, месторождений нефти, газа.</w:t>
      </w:r>
    </w:p>
    <w:p w:rsidR="00E747B4" w:rsidRPr="00E747B4" w:rsidRDefault="005E5926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9</w:t>
      </w:r>
      <w:r w:rsidR="00E747B4" w:rsidRPr="00E747B4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.2.4. Литологический контроль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Среди этих факторов, контролирующих оруденение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различают влияние физических и химических свойств пород.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физических свойств наиболее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ажны хрупкость и пористость (проницаемость) пород. Хрупкие породы растрескиваются с образованием открытых полостей, облегчающих циркуляцию рудных растворов и отло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жение руд. Аналогичную роль играет пористость пород, с которой иногда связано избирательное рудоотложение с образованием рудных тел в зонах оптимальной пористости.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химическим свойствам породы делятся на химически активные - карбонатные и инертные - силикатные. В общем случае карбонатные поро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ды проявляют более высокую способность к избирательному замещению и рудоотложению. Известна важная роль в рудоотложении органики, биту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мов и других веществ.</w:t>
      </w:r>
    </w:p>
    <w:p w:rsidR="00E747B4" w:rsidRPr="00E747B4" w:rsidRDefault="005E5926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="00E747B4" w:rsidRPr="00E747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.3. Генетическая классификация месторождений полез</w:t>
      </w:r>
      <w:r w:rsidR="00E747B4" w:rsidRPr="00E747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ных ископаемых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Процессы образования месторождений полезных ископаемых, как и все геологические процессы, мог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быть разделены на эндогенные (внутри рожденные), протекающие за счет внутренней тепловой энергии земного шара, и экзогенные (извне рожденные), связанные с внешней солнечной энергией, получаемой поверхностью земного шара. В отдельную группу выделяют метаморфогенные месторождения полезных ископаемых, кото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рые образуются в результате преобразования при определенных физико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химических условиях эндогенных и экзогенных месторождений. Таким образом, обобщенная схематическая классификация месторождений по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лезных ископаемых выглядит следующим образом.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Эндогенные месторождения:</w:t>
      </w:r>
    </w:p>
    <w:p w:rsidR="00E747B4" w:rsidRPr="0089730B" w:rsidRDefault="00E747B4" w:rsidP="0089730B">
      <w:pPr>
        <w:pStyle w:val="a9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Магматические.</w:t>
      </w:r>
    </w:p>
    <w:p w:rsidR="00E747B4" w:rsidRPr="00E747B4" w:rsidRDefault="00E747B4" w:rsidP="00E747B4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Пегматитовые.</w:t>
      </w:r>
    </w:p>
    <w:p w:rsidR="00E747B4" w:rsidRPr="00E747B4" w:rsidRDefault="00E747B4" w:rsidP="00E747B4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Постмагматические: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контак</w:t>
      </w:r>
      <w:r w:rsid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ово-метасоматические (скарновые);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гидротермальные.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Б. Экзогенные месторождения:</w:t>
      </w:r>
    </w:p>
    <w:p w:rsidR="00E747B4" w:rsidRPr="00E747B4" w:rsidRDefault="00E747B4" w:rsidP="00E747B4">
      <w:pPr>
        <w:numPr>
          <w:ilvl w:val="0"/>
          <w:numId w:val="5"/>
        </w:num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Месторождения выветривания.</w:t>
      </w:r>
    </w:p>
    <w:p w:rsidR="00E747B4" w:rsidRPr="00E747B4" w:rsidRDefault="00E747B4" w:rsidP="00E747B4">
      <w:pPr>
        <w:numPr>
          <w:ilvl w:val="0"/>
          <w:numId w:val="5"/>
        </w:num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Осадочные: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механические осадочные месторождения;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химические осадочные месторождения;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биохимические осадочные месторождения.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 Мет</w:t>
      </w:r>
      <w:r w:rsid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морфогенные:</w:t>
      </w:r>
    </w:p>
    <w:p w:rsidR="00E747B4" w:rsidRPr="00E747B4" w:rsidRDefault="00E747B4" w:rsidP="00E747B4">
      <w:pPr>
        <w:numPr>
          <w:ilvl w:val="0"/>
          <w:numId w:val="6"/>
        </w:num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Метаморфизованные.</w:t>
      </w:r>
    </w:p>
    <w:p w:rsidR="00E747B4" w:rsidRPr="00E747B4" w:rsidRDefault="00E747B4" w:rsidP="00E747B4">
      <w:pPr>
        <w:numPr>
          <w:ilvl w:val="0"/>
          <w:numId w:val="6"/>
        </w:num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Метаморфические.</w:t>
      </w:r>
    </w:p>
    <w:p w:rsidR="00E747B4" w:rsidRPr="00E747B4" w:rsidRDefault="005E5926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9</w:t>
      </w:r>
      <w:r w:rsidR="00E747B4" w:rsidRPr="00E747B4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.3.1. Эндогенные месторождения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Эндогенные месторождения разделяются, учитывая характер физи- ко-химической системы, породившей руду, на три категории:</w:t>
      </w:r>
    </w:p>
    <w:p w:rsidR="00E747B4" w:rsidRPr="00E747B4" w:rsidRDefault="00E747B4" w:rsidP="00E747B4">
      <w:pPr>
        <w:numPr>
          <w:ilvl w:val="0"/>
          <w:numId w:val="7"/>
        </w:num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Магматические.</w:t>
      </w:r>
    </w:p>
    <w:p w:rsidR="00E747B4" w:rsidRPr="00E747B4" w:rsidRDefault="00E747B4" w:rsidP="00E747B4">
      <w:pPr>
        <w:numPr>
          <w:ilvl w:val="0"/>
          <w:numId w:val="7"/>
        </w:num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Пегматитовые.</w:t>
      </w:r>
    </w:p>
    <w:p w:rsidR="00E747B4" w:rsidRPr="00E747B4" w:rsidRDefault="00E747B4" w:rsidP="00E747B4">
      <w:pPr>
        <w:numPr>
          <w:ilvl w:val="0"/>
          <w:numId w:val="7"/>
        </w:num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Постмагматические.</w:t>
      </w: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Магматические месторождения</w:t>
      </w:r>
    </w:p>
    <w:p w:rsidR="0089730B" w:rsidRPr="0089730B" w:rsidRDefault="00E747B4" w:rsidP="0089730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магматическим относятся месторождения, образовавшиеся при процессах дифференциации и кристаллизации магмы непосредственно во вмещающих изверженных породах. Эти месторождения образуются на больших глубинах при температуре 700 - 1500 градусов Цельсия и давле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ниях в сотни атмосфер. В месторождениях магматического генезиса руд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концентрации образуются на ранних стадиях застывания расплава, ли</w:t>
      </w:r>
      <w:r w:rsidRPr="00E747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 в наиболее поздней стадии кристаллизации. Наконец, однородный си</w:t>
      </w:r>
      <w:r w:rsidR="0089730B"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ликатный расплав, богатый серой и тяжелыми металлами, может быть раз</w:t>
      </w:r>
      <w:r w:rsidR="0089730B"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делен на собственно силикатный расплав и расплав, обогащенный сульфи</w:t>
      </w:r>
      <w:r w:rsidR="0089730B"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дами тяжелых металлов, который, отделяясь (в определенных физико</w:t>
      </w:r>
      <w:r w:rsidR="0089730B"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химических условиях) может создать промышленные скопления.</w:t>
      </w:r>
    </w:p>
    <w:p w:rsidR="0089730B" w:rsidRPr="0089730B" w:rsidRDefault="0089730B" w:rsidP="008973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Так, при кристаллизации магмы одновременно с силикатами кри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сталлизуются некоторые рудные минералы - хромит, платина, редкозе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мельные (попарит и др.). Эти минералы способны кристаллизоваться раньше или одновременно с силикатными минералами, опускаясь под дей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ствием сил гравитации на дно магматического очага, они образуют участки повышенных концентраций, которые отличаются от вмещающих пород только содержанием рудного минерала. Месторождения образуются среди ультраосновных пород (дунитов и перидотитов) и представлены хромита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(месторождения Южной Африки, Сарановское и некоторые другие месторождения Урала), платиноидами (Бушвельд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ЮАР), среди щелочных гранитов 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(месторождения монацита и колумбита, Нигерия), и щелочных пород (месторождения лопарита в сиенитах Хибинских гор).</w:t>
      </w:r>
    </w:p>
    <w:p w:rsidR="0089730B" w:rsidRPr="0089730B" w:rsidRDefault="0089730B" w:rsidP="0089730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Рудный остаточный расплав под влиянием минерализаторов накап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ливается и затвердевает в последние стадии кристаллизации в магмах раз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нообразного состава. Рудные минералы представлены хромитом и плати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в ультраосновных породах; титано-магнетитом в основных породах; магнетитом и апатитом в сиенитах; апатитом и нефелином в щелочных по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родах.</w:t>
      </w:r>
    </w:p>
    <w:p w:rsidR="0089730B" w:rsidRPr="0089730B" w:rsidRDefault="0089730B" w:rsidP="00FC641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Промышленные концентрации никеля и меди образуются среди ос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новных и ультраосновных пород (габбро, норитов, пироксенитов). При па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дении температуры расплава (ниже 1500° С) уменьшается растворимость сульфидов и они постепенно концентрируются в придонных частях магма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тического очага с образованием рудных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шлир и залежей. К этому типу от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носятся крупнейшие медно-никелевые месторождения Канады, России (Монче-Тундра, Печенга. Норильск).</w:t>
      </w:r>
    </w:p>
    <w:p w:rsidR="0089730B" w:rsidRPr="0089730B" w:rsidRDefault="0089730B" w:rsidP="0089730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Пегматитовые месторождения</w:t>
      </w:r>
    </w:p>
    <w:p w:rsidR="0089730B" w:rsidRPr="0089730B" w:rsidRDefault="0089730B" w:rsidP="0089730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Пегматиты и находящиеся в них полезные ископаемые принадлежат к самостоятельной группе позднемагматических образований, формирую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щихся на самых завершающих ступенях отвердевания интрузивных масси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вов и располагающихся близ их кровли. Пегматиты образуют дайкообразные, линзообразные залежи и жилы. Д</w:t>
      </w:r>
      <w:r w:rsid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ина пегматитовых тел обычно не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большая, редко превышает первые сотни метров. Подавляющая часть пег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матитов образовалась в глубинных условиях при высоких давлениях. Ха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рактерными особенностями их являются:</w:t>
      </w:r>
    </w:p>
    <w:p w:rsidR="0089730B" w:rsidRPr="0089730B" w:rsidRDefault="0089730B" w:rsidP="0089730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крупные и гигантские размеры зерен минералов;</w:t>
      </w:r>
    </w:p>
    <w:p w:rsidR="0089730B" w:rsidRPr="0089730B" w:rsidRDefault="0089730B" w:rsidP="0089730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особая структура и текстура, выражающаяся часто в закономерном срастании минералов и зональном строении пегматитовых тел;</w:t>
      </w:r>
    </w:p>
    <w:p w:rsidR="006D6EA7" w:rsidRPr="006D6EA7" w:rsidRDefault="0089730B" w:rsidP="006D6EA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сложные минеральные ассоциации, среди которых значительное место занимают минералы с легколетучими компонентами (Н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О, </w:t>
      </w:r>
      <w:r w:rsidRPr="0089730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</w:t>
      </w:r>
      <w:r w:rsidR="00FC6413" w:rsidRPr="006D6EA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Вг, С1, ОН) и редкими металлами 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Li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Rb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Cs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Be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Nb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Zr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Sc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D6EA7"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др.).</w:t>
      </w:r>
    </w:p>
    <w:p w:rsidR="006D6EA7" w:rsidRPr="006D6EA7" w:rsidRDefault="006D6EA7" w:rsidP="006D6EA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данным геотермометрических исследований пегматиты образу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ются в широком диапазоне температур от 750 до 450° С. Контакты тел пегматитов с вмещающими материнскими породами постепенные: если пегматитовые тела размещены в инородных породах, контакты резкие и вдоль них развиваются измененные зоны и оторочки. Породообразующи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минералами пегматитов являются кварц, полевые шпаты и слюды. Большинство минералов, концентрирующихся в пегматитах, в месторож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дениях иных генетических типов представляют большую редкость - это топаз, турмалин, монацит, сподумен, лепидолит и др.</w:t>
      </w:r>
    </w:p>
    <w:p w:rsidR="006D6EA7" w:rsidRPr="006D6EA7" w:rsidRDefault="006D6EA7" w:rsidP="006D6EA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Известны многочисленные находки уникальных по размерам кри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сталлов минералов в пегматитах. Так. пластины мусковита достигают величины 3 - 5 м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в музее ВСЕГЕИ (Санкт-Петербург) есть оконная рама, в которой вместо стекла вставлен кристалл мусковита. В пегматитовых жи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лах Норвегии отдельные кристаллы микроклина достигают размера 10 х 10 м и веса 100 т. В Ильменских горах (Урал) имеется каменоломня, заложен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ная в одном кристалле амазонита, на Урале известны кристаллы топаза ве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сом 27-60 кг, турмалина - 2-3 м в длину, сподумена - до 2 м в длину и не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скольких сантиметров толщины. В волынских пегматитах обнаружен кри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сталл мориона весом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10т.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длиной более 2 м. На одном из месторождений США отдельные кристаллы берилла достигали веса 18 т, а скопления ко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лумбита - 1 т.</w:t>
      </w:r>
    </w:p>
    <w:p w:rsidR="006D6EA7" w:rsidRPr="006D6EA7" w:rsidRDefault="006D6EA7" w:rsidP="006D6EA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Постмагматические месторождения</w:t>
      </w:r>
    </w:p>
    <w:p w:rsidR="006D6EA7" w:rsidRPr="006D6EA7" w:rsidRDefault="006D6EA7" w:rsidP="006D6EA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 месторождения всегда возникают позже тех пород, которые их вмещают. Они образуются под воздействием остаточных магматических расплавов. Процесс рудообразования может происходить на глубинах 300 - 4500 м от поверхности в интервале температур 450 - 50° С. В процессе ох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лаждения магматического очага 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сначала из него выделяются летучие ком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поненты, которые сами по себе способны образовывать месторождения. Позднее при понижениях температуры летучие переходят в горячие вод</w:t>
      </w:r>
      <w:r w:rsidRPr="006D6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растворы (гидротермы), в результате циркуляции которых возникают гидротермальные месторождения.</w:t>
      </w:r>
    </w:p>
    <w:p w:rsidR="00FC6413" w:rsidRPr="00FC6413" w:rsidRDefault="00FC6413" w:rsidP="00FC641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1. Контакто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r w:rsidRPr="00FC64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о-метасоматнческие месторожден</w:t>
      </w:r>
      <w:r w:rsidR="00A707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</w:t>
      </w:r>
      <w:r w:rsidRPr="00FC64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я</w:t>
      </w:r>
    </w:p>
    <w:p w:rsidR="00FC6413" w:rsidRPr="00FC6413" w:rsidRDefault="00FC6413" w:rsidP="00FC641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 месторождения образуются на контактах интрузивных и вме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щающих (чаще всего карбонатных) пород в результате воздействия газо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вых и гидротермальных растворов.</w:t>
      </w:r>
    </w:p>
    <w:p w:rsidR="00FC6413" w:rsidRPr="00FC6413" w:rsidRDefault="00FC6413" w:rsidP="00FC641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Метасоматоз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процесс замещения горной породы с существенным изменением ее минералогического, а следовательно, и химического соста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ва. Минералы, слагающие породу, растворяются, а на их место отлагаются новые минеральные образования. В процессе замещения порода остается твердой. Метасоматические явления чрезвычайно широко распространены в земной коре, и особенно большую роль они играют при образовании скарновых и гидротермальных месторождений. Масштабы и интенсив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 проявления метасоматоза зависят от пористости и проницаемости пород. Легче замещаются известняки, затем изверженные породы, значи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 хуже замещаются гнейсы, филлиты и кварциты.</w:t>
      </w:r>
    </w:p>
    <w:p w:rsidR="00FC6413" w:rsidRPr="00FC6413" w:rsidRDefault="00FC6413" w:rsidP="00FC641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Контактовый метаморфизм вызван высокой температурой жидкого расплава и выражается в перекристаллизации боковых пород. При пере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кристаллизации известняков образуются мраморы, кварцевых песчаников - кварциты, глинистых сланцев - роговики.</w:t>
      </w:r>
    </w:p>
    <w:p w:rsidR="00FC6413" w:rsidRPr="00FC6413" w:rsidRDefault="00FC6413" w:rsidP="00FC641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высокотермального метасоматоза на контактах гранитов, гранодиоритов и сиенитов с вмещающими их карбонатными, реже сили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катными породами образуются скарны вместе с находящимися с ними в тесной ассоциации многими рудными минералами.</w:t>
      </w:r>
    </w:p>
    <w:p w:rsidR="00FC6413" w:rsidRPr="00FC6413" w:rsidRDefault="00FC6413" w:rsidP="00FC641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Среди скарнов из рудных месторождений наиболее крупные по запа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сам - магнетитовые месторождения железных руд (Кустанайские. Ураль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ские, Горно-Шорские и др.). Однако, в общем балансе железорудных ме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сторождений скарновый 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 имеет подчиненное значение. С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карновые по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лиметаллические месторождения представлены линзами, гнездами и вкра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пленностью сульфидов свинца и цинка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среди пироксен-гранатовых скар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 (месторождения: Дальнегорское в России и Франклин-Ферное в США). Из золоторудных скарновых месторождений в кач</w:t>
      </w:r>
      <w:r w:rsid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естве примеров можно привести С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инюхинское в Горном Алтае и Ната</w:t>
      </w:r>
      <w:r w:rsid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ьевское в Кузнец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ком Алатау.</w:t>
      </w:r>
    </w:p>
    <w:p w:rsidR="00FC6413" w:rsidRPr="00FC6413" w:rsidRDefault="00FC6413" w:rsidP="00FC641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2. Гидротермальные месторождения</w:t>
      </w:r>
    </w:p>
    <w:p w:rsidR="00FC6413" w:rsidRPr="00FC6413" w:rsidRDefault="00FC6413" w:rsidP="00FC641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Развиты значительно шире других генетических типов эндогенных месторождений и являются очень важными в практическом отношении.</w:t>
      </w:r>
    </w:p>
    <w:p w:rsidR="00FC6413" w:rsidRPr="00FC6413" w:rsidRDefault="00FC6413" w:rsidP="00FC641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Гидротермальные месторождения создаются циркулирующими под поверхностью земли горячими минерализованными газо-жидкими раство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рами. Скопления полезных ископаемых гидротермального генезиса возни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кают как вследствие отложения минеральных масс в пустотах пород, так и в связи с замещением последних.</w:t>
      </w:r>
    </w:p>
    <w:p w:rsidR="00FC6413" w:rsidRPr="00FC6413" w:rsidRDefault="00FC6413" w:rsidP="00FC641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Путями движения растворов служат поры и трещины в породах. Причиной движения растворов является, с одной стороны, их всасывание в трещины, так как в момент приоткрывания трещин в них образуется ваку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ум; с другой стороны, движение растворов кверху происходит под дейст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вием давления, выжимания их массой вышележащих горных пород.</w:t>
      </w:r>
    </w:p>
    <w:p w:rsidR="00FC6413" w:rsidRPr="00FC6413" w:rsidRDefault="00FC6413" w:rsidP="00FC641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образование и локализацию гидротермальных месторождений значительное влияние оказывает состав вмещающих пород (литология), а в первую очередь их физические свойства - пористость, пластичность, хруп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кость и анизотропия механических свойств.</w:t>
      </w:r>
    </w:p>
    <w:p w:rsidR="000570F7" w:rsidRPr="000570F7" w:rsidRDefault="00FC6413" w:rsidP="000570F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Гидротермальные месторождения, образующиеся на значительных и умеренных глубинах (более 1 км) характеризуются разнообразием форм рудных тел, определяемых многими факторами.</w:t>
      </w:r>
      <w:r w:rsid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Среди них наиболее важ</w:t>
      </w:r>
      <w:r w:rsid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ными яв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ляются проявления дорудной и внутрирудной трещинной тектони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ки, строение и состав вмещающих пород, наличие экранирующих горизон</w:t>
      </w:r>
      <w:r w:rsidRPr="00FC6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тов. В ряде случаев существенное влияние на форму рудных тел оказывает послерудная тектоника, выражающаяся в сбросах и складчатости. Выкли</w:t>
      </w:r>
      <w:r w:rsidR="000570F7"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нивание рудных тел по простиранию и падению может </w:t>
      </w:r>
      <w:r w:rsidR="00A707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="000570F7"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ыть простым и сложным вследствие разветвления тела на многочисленные жилки. Протя</w:t>
      </w:r>
      <w:r w:rsidR="000570F7"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женность на глубину наиболее крупных и выдержанных рудных тел со</w:t>
      </w:r>
      <w:r w:rsidR="000570F7"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ставляет до 1000 м и более.</w:t>
      </w:r>
    </w:p>
    <w:p w:rsidR="000570F7" w:rsidRPr="000570F7" w:rsidRDefault="000570F7" w:rsidP="000570F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характерными формами рудных тел являются простые жи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лы. линзы, гнезда и столбообразные тела. Иногда встречаются тела слож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формы: штокверки, рубцовые, лестничные жилы. Нередко возникают пластообразные залежи. Для медных порфирововкрапленных руд часто характерны крупные штокообразные залежи или тела неправильной фор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мы.</w:t>
      </w:r>
    </w:p>
    <w:p w:rsidR="000570F7" w:rsidRPr="000570F7" w:rsidRDefault="000570F7" w:rsidP="000570F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Гидротермальные месторождения малых глубин имеют протяжен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 на глубину до 500 м, крайне редко до 800 м. Длина рудных жил по простиранию от десятков до сотен метров, а иногда до нескольких кило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метров (например, жила серебряного месторождения Пачука в Мексике). Первичная зональность выражена слабо. Пространственное распределение в рудных телах полезных компонентов крайне неравномерное: наряду с очень богатыми участками (рудными столбами) отмечаются слабо орудене</w:t>
      </w:r>
      <w:r w:rsidR="00AD55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или безрудные участки. По форме тел можно выделить жилы, лин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зы, гнезда, трубообразные и неправильные залежи.</w:t>
      </w:r>
    </w:p>
    <w:p w:rsidR="000570F7" w:rsidRPr="000570F7" w:rsidRDefault="005E5926" w:rsidP="000570F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mallCaps/>
          <w:color w:val="000000"/>
          <w:spacing w:val="10"/>
          <w:sz w:val="24"/>
          <w:szCs w:val="24"/>
          <w:lang w:eastAsia="ru-RU"/>
        </w:rPr>
        <w:t>9</w:t>
      </w:r>
      <w:r w:rsidR="000570F7" w:rsidRPr="000570F7">
        <w:rPr>
          <w:rFonts w:ascii="Times New Roman" w:eastAsia="Times New Roman" w:hAnsi="Times New Roman" w:cs="Times New Roman"/>
          <w:smallCaps/>
          <w:color w:val="000000"/>
          <w:spacing w:val="10"/>
          <w:sz w:val="24"/>
          <w:szCs w:val="24"/>
          <w:lang w:eastAsia="ru-RU"/>
        </w:rPr>
        <w:t>.3.2. Экзогенные месторождения</w:t>
      </w:r>
    </w:p>
    <w:p w:rsidR="000570F7" w:rsidRPr="000570F7" w:rsidRDefault="000570F7" w:rsidP="000570F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Экзогенные месторождения полезных ископаемых возникают в ре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зультате геологических процессов, протекающих в поверхностной зоне земной коры. Среди них выделяют месторождения выветривания и оса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дочные месторождения.</w:t>
      </w:r>
    </w:p>
    <w:p w:rsidR="000570F7" w:rsidRPr="000570F7" w:rsidRDefault="000570F7" w:rsidP="000570F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Месторождения выветривания</w:t>
      </w:r>
    </w:p>
    <w:p w:rsidR="000570F7" w:rsidRPr="000570F7" w:rsidRDefault="000570F7" w:rsidP="000570F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0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Выветривание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процесс механического и химического разрушения горных пород под влиянием колебаний температуры, воды, газов, в ре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зультате деятельности растительных и животных организмов.</w:t>
      </w:r>
    </w:p>
    <w:p w:rsidR="000570F7" w:rsidRPr="000570F7" w:rsidRDefault="000570F7" w:rsidP="000570F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Верхняя часть земной коры, где происходят процессы выветривания, называется корой выветривания. Накопление вещества полезного ископае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мого в коре выветривания происходит двумя путями.</w:t>
      </w:r>
    </w:p>
    <w:p w:rsidR="000570F7" w:rsidRPr="000570F7" w:rsidRDefault="000570F7" w:rsidP="000570F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Во-первых, вследствие растворения и выноса приповерхностными водами пустых горных пород, вещество полезного ископаемого накаплива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ется в остатке. Такие месторождения называются остаточными.</w:t>
      </w:r>
    </w:p>
    <w:p w:rsidR="000570F7" w:rsidRPr="000570F7" w:rsidRDefault="000570F7" w:rsidP="000570F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Во-вторых, наоборот, в связи с растворением этими водами ценных компонентов горных пород, их инфильтрацией и переотложением в ниж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ней части коры выветривания. Такие м</w:t>
      </w:r>
      <w:r w:rsidR="00AD55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есторождения называются инфильт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рационными.</w:t>
      </w:r>
    </w:p>
    <w:p w:rsidR="000570F7" w:rsidRPr="000570F7" w:rsidRDefault="000570F7" w:rsidP="000570F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0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Остаточные месторождения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образуются в результате преоблада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процессов химического выветривания, существенно отличаются от ис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ходных пород. Основные реагенты — вода, свободный кислород, углеки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слота, органические кислоты и другие соединения.</w:t>
      </w:r>
    </w:p>
    <w:p w:rsidR="000570F7" w:rsidRPr="000570F7" w:rsidRDefault="000570F7" w:rsidP="000570F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зоне выветривания наиболее распространенных в земной коре магматических и метаморфических пород происходит разложение силика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тов (гидролиз), с образованием 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0570F7">
        <w:rPr>
          <w:rFonts w:ascii="Candara" w:eastAsia="Times New Roman" w:hAnsi="Candara" w:cs="Candara"/>
          <w:color w:val="000000"/>
          <w:sz w:val="24"/>
          <w:szCs w:val="24"/>
        </w:rPr>
        <w:t>1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и др. Процесс вы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ветривания зависит от климатических условий и рельефа местности.</w:t>
      </w:r>
    </w:p>
    <w:p w:rsidR="000570F7" w:rsidRPr="000570F7" w:rsidRDefault="000570F7" w:rsidP="000570F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Промышленное значение остаточных месторождений особенно ве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лико для бокситов, каолинов, а также для никеля и кобальта.</w:t>
      </w:r>
    </w:p>
    <w:p w:rsidR="00E93645" w:rsidRPr="00E93645" w:rsidRDefault="000570F7" w:rsidP="00E9364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70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Инфильтрационные месторождения.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Часть продуктов выветрива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ния, переходя в водные растворы, уносится поверхностными водами в об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ласть циркуляции грунтовых вод в виде разбавленных растворов, которые медленно действуют на окружающие породы. Встречая активные породы, эти воды растворяют некоторые компоненты вмещающих пород, вместо них отлагают свой полезный груз, а также метасоматически замещают бо</w:t>
      </w:r>
      <w:r w:rsidRPr="000570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ковые породы. Так возникают месторождения железа, марганца, ванадия, урана, фосфоритов, боратов, гипса и магнезита. Существенное промыш</w:t>
      </w:r>
      <w:r w:rsidR="00E93645"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ленное значение имеют инфил</w:t>
      </w:r>
      <w:r w:rsid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ьтрационные</w:t>
      </w:r>
      <w:r w:rsidR="00E93645"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месторождения ванадия, урана, фосфоритов и боратов.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Осадочные месторождения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Образование осадочных месторождений происходит по схеме: раз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рушение —&gt; перенос —&gt; отложение </w:t>
      </w:r>
      <w:r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—&gt;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диагенез.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Разрушению под действием экзогенных геологических процессов подвергаются все горные породы и другие минеральные образования, вы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ходящие на дневную поверхность.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Перенос растворимых и нерастворимых продуктов разрушения про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изводится преимущественно текучими поверхностными водами, в мень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шей степени ветром, ледниками, водами морей.</w:t>
      </w:r>
    </w:p>
    <w:p w:rsid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Отложение совершается в благоприятных местах либо в виде меха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нических осадков кластического материала, либо в виде химических осад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 путем кристаллизации из истинных насыщенных растворов или коагу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ляции коллоидных растворов, либо в виде биохимических осадков, в обра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зовании которых основная роль принадлежит процессам жизнедеятельно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 животных и растительных организмов, а также бактерий. Осадочные месторождения образуются в поверхностных условиях, в водно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среде, при температуре до 50°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С, при низком и среднем давлении. 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Механические осадочные месторождения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Образуются за счет материала, возникшего при физическом вывет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ривании. При переносе взвешенное вещество осаждается последовательно в зависимости от формы, размера частиц, их удельного веса, скорости и массы водного потока; этот процесс называется механической дифферен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циацией осадков. В общем случае по мере удаления от коренного источни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 отлагаются более мелкие и лучше отсортированные осадки.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Среди механических осадков условно выделяются месторождения обломочных пород (валуны, галечники, гравий, пески, глины) и россыпи (золота, алмазов, платины и др.).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Механические обломочные месторождения образуются под действи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ем водных потоков в долинах рек, озерных и прибрежных зон морей, при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чем, в последнем случае они являются обычно более крупными и качест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венными.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Россыпи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рыхлые или сцементированные отложения обломочного материала, содержащие полезные минералы: они образуются за счет раз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рушения коренных месторождений или горных пород с непромышленным содержанием полезных компонентов.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Россыпи разделяются на: </w:t>
      </w:r>
      <w:r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делювиальные,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возникшие в результате на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копления смытых со склонов дождевыми и талыми снеговыми водами рыхлых продуктов выветривания: </w:t>
      </w:r>
      <w:r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аллювиальные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сформированные вод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ными потоками в речных долинах; </w:t>
      </w:r>
      <w:r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элювиальные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образованные на месте разрушения коренных месторождений; </w:t>
      </w:r>
      <w:r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морские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озерные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r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ледниковые. 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времени образования выделяются современные и четвертичные россы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пи, сложенные рыхлым материалом, и древние (дочетвертичные), сложен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рыхлым или слабоцементированным материалом.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Химические осадочные месторождения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Эти месторождения образуются в поверхностных условиях на дне морских, озерных водоемов и болот за счет минеральных веществ, нахо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дившихся ранее в растворенном состоянии в воде. Источником для образо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вания месторождений является морская вода, а также продукты химиче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ского выветривания горных пород и руд. Растворенные вещества отлага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ются на дне водоемов в виде химических осадков путем кристаллизации ив истинных растворов или коагуляции из коллоидных растворов.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образования соляных месторождений требуется существование барров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создающих узкие заливы, через которые проходит ограниченное количество морской воды. Второе необходимое условие - природный кли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мат в районе залива, при котором испарение воды в заливе превышает еже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годный приток воды через барр.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Ископаемые месторождения солей залегают среди осадочных горных пород различного возраста, особенно интенсивное солеобразование пред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ставлено в отложениях перми. На месторождениях солей рудные тела представлены пластовыми залежами, а в складчатых областях антикли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нальными, синклинальными складками и соляными куполами. Минераль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ный состав залежей - гипс, ангидрит, калийные, магнезиальные соли, бора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ты. Попутно с солями извлекаются и соединения редких металлов: цезия, рубидия и других. В России наиболее крупные месторождения - в Иркут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области (Усолье), в Забайкалье и в Якутии.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Месторождения химических осадков из коллоидных растворов обра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зуют скопления руд железа, марганца, алюминия и др.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Нередко осадочным путем образуются месторождения бокситов. Выделяются месторождения бокситов морские и озерные.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Морские месторождения геосинклинального типа залегают среди из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вестняков и имеют форму пластов. По составу руды диаспоровые. К этому типу относятся отдельные месторождения Северного Урала (Красная ша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почка и др.), Боксонское в Красноярском крае, некоторые месторождения Салаирского кряжа и др.</w:t>
      </w:r>
    </w:p>
    <w:p w:rsidR="00E93645" w:rsidRPr="00E93645" w:rsidRDefault="00E93645" w:rsidP="00E936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Озерные и долинные месторождения бокситов расположены на платформах и образованы в небольших континентальных озерах. Линзо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видные и неправильные по форме залежи бокситов залегают среди песчано-глинистых отложений. По составу руды гидраргиллитовые (Каменские бокситовые залежи на Урале).</w:t>
      </w:r>
    </w:p>
    <w:p w:rsidR="00336A16" w:rsidRDefault="00E93645" w:rsidP="00E9364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Биохимические</w:t>
      </w:r>
      <w:r w:rsidR="00336A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осадочные месторождения </w:t>
      </w:r>
    </w:p>
    <w:p w:rsidR="00E93645" w:rsidRPr="00E93645" w:rsidRDefault="00E93645" w:rsidP="00E9364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Возникают в результате жизнедеятельности организмов, которые концентрируют в себе большое количество тех или иных элементов. К этому генетическому типу относятся месторождения известняков, диато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митов</w:t>
      </w:r>
      <w:r w:rsid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серы, фосфоритов и каустобиолиты.</w:t>
      </w:r>
    </w:p>
    <w:p w:rsidR="00E93645" w:rsidRPr="00E93645" w:rsidRDefault="00E93645" w:rsidP="00E9364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Органогенные известняки образуются при накоплении и уплотнении скелетов морских животных, которые в процессе своей жизнедеятельности усваивали СаС0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Осадочные месторождения серы образуются при восста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новлении сульфатов биохимическим путем. Месторождения фосфоритов образуются за счет больших скоплений фосфатных (отмерших) организ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мов. При разложении их фосфорнокислый кальций переходил в раствор, а затем отлагался на поверхности раковин и в виде конкреций.</w:t>
      </w:r>
    </w:p>
    <w:p w:rsidR="00E93645" w:rsidRPr="00E93645" w:rsidRDefault="00E93645" w:rsidP="00E9364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Осадочные морские месторождения фосфоритов по условиям обра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зования де.лятся на платформенные и геосинклинальные.</w:t>
      </w:r>
    </w:p>
    <w:p w:rsidR="00E93645" w:rsidRPr="00E93645" w:rsidRDefault="00E93645" w:rsidP="00E9364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Платформенные месторождения, в образовании которых организмы играли основную роль, занимают значительные площади, но отличаются небольшой мощностью (месторождения Русской платформы).</w:t>
      </w:r>
    </w:p>
    <w:p w:rsidR="00E93645" w:rsidRPr="00E93645" w:rsidRDefault="00E93645" w:rsidP="00E9364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Геосинклинальные месторождения фосфорита, в образовании кото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рых решающую роль играли процессы осадочной химической дифферен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циации, имеют </w:t>
      </w:r>
      <w:r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пластовую форму залежей, значительную их мощность (до 10 м), сложные тектонические условия залегания (месторождения Каратау, Селеук в Средней Азии).</w:t>
      </w:r>
    </w:p>
    <w:p w:rsidR="00E93645" w:rsidRPr="00E93645" w:rsidRDefault="005E5926" w:rsidP="00E9364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9</w:t>
      </w:r>
      <w:r w:rsidR="00E93645"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.3.3. МЕТА</w:t>
      </w:r>
      <w:r w:rsid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</w:t>
      </w:r>
      <w:r w:rsidR="00E93645"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РФОГЕННЫЕ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</w:t>
      </w:r>
      <w:r w:rsidR="00E93645" w:rsidRPr="00E936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ТОРОЖДЕНИЯ </w:t>
      </w:r>
      <w:r w:rsidR="00E93645"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Метаморфизм - совокупность процессов, происходящих вне зоны выветривания, и обусловленных воздействием на породы высоких темпе</w:t>
      </w:r>
      <w:r w:rsidR="00E93645" w:rsidRPr="00E936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ратур и давлений, активных химических веществ, которые существенно изменяют минеральный состав и текстуру пород в недрах литосферы.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Метаморфогенные месторождения разделяются на метаморфизованные и метаморфические.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Метаморфизованные месторождения образуются при процессах ре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гионального и термального контактового метаморфизма за счет ранее су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ществовавших месторождений полезных ископаемых. При этом форма, состав и строение тел полезных ископаемых приобретают метаморфиче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ские признаки, но не изменяется промышленное применение минерального сырья.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Метаморфические месторождения возникают в процессе метамор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физма горных пород, не представляющих до этого промышленной ценно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сти, за счет перегруппировки минерального вещества.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Метаморфизованные месторождения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этому типу относятся месторождения металлических полезных ис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копаемых - железа, марганца, золота и урана, реже неметаллов - апатита, графита, наждака и др.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Железорудные месторождения осадочного генезиса в процессе мета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морфизма превращаются в метаморфизованные. Происходит преобразова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гидрооксидов железа в магнетит и гематит, опал перекристаллизуется в кварц, уменьшается количество вредных примесей. Руды приобретают облик железистых кварцитов, сидерит замещается магнетитом и кварцем. К данному типу принадлежат наиболее крупные железорудные месторож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дения докембрийского возраста (КМА, Хинган - Россия, Верхнее озеро - США). К метаморфизованным месторождениям относят крупнейшее в ми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 месторождение золота в докембрийскнх конгломератах - Витватерсранд, содержащее также огромные запасы урана и, собственно, уранонос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конгломераты Блайнд-Ривер. Под влиянием термального метаморфиз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 фосфориты Каратау на отдельных участках превращены в апатитовые руды.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Метаморфические месторождения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Представлены преимущественно неметаллическими полезными ис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копаемыми. Известны метаморфические месторождения мраморов, квар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цитов, яшм. андалузита, ставролита, графита и др.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метаморфизме углей за счет высокой температуры изверженных пород образуют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 месторождения графита (Тунгу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сские месторождения). При динамо- и термальном метаморфизме бокситов и бокситоподобных глин, при значительном участии гидротермальных процессов, возникают метаморфические месторождения корунда (наждака). Примеры месторож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дений: Прииртышские на Урале, Бердские в Западной Сибири.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региональном метаморфизме глинистых сланцев образуются ме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таморфические сланцы (дистеновые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силлиманитовые, андалузитовые. кианитовые), являющиеся сырьем для извлечения глинозема, огнеупорами и сырьем для получения сплавов с кремнием - силуминов. Месторождения их известны в Карелии (Кейвское), в Северном Прибайкалье (Мамские), в Бурятии (Кяхтинское). в Саянах (Кийское) и в Индии.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счет песчаников образуются кварциты - ценный материал, приме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няемый в химии, металлургии, как огнеупор и абразив (месторождения: Шокшинское в Карелии. Билимбаевское на Урале, Антоновское в Западной Сибири и др.).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Метаморфизованные осадочные кремнистые породы - яшмы исполь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зуются как красивый и прочный поделочный камень. Славятся месторож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дения яшмы Урала и Алтая (Колыванское). Вот далеко не полный перечень месторождений, образуемых при процессах метаморфизма.</w:t>
      </w:r>
    </w:p>
    <w:p w:rsidR="00336A16" w:rsidRPr="00336A16" w:rsidRDefault="005E592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9</w:t>
      </w:r>
      <w:r w:rsidR="00336A16" w:rsidRPr="00336A16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.4. Промышленная классификация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практических целях важна химико-технологическая промышлен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ная классификация, в которой металлы разделяются на группы в зависимо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 от их свойств, используемых в промышленности, а неметаллы классифицируются по отраслям промышленности, в которых они играют веду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щую роль.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Металлические полезные ископаемые</w:t>
      </w:r>
    </w:p>
    <w:p w:rsidR="00336A16" w:rsidRPr="00336A16" w:rsidRDefault="00336A16" w:rsidP="00336A16">
      <w:pPr>
        <w:pStyle w:val="a9"/>
        <w:numPr>
          <w:ilvl w:val="0"/>
          <w:numId w:val="1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Черные и легирующие металлы: железо, марганец, хром, титан, ва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надий, никель, кобальт, вольфрам, молибден.</w:t>
      </w:r>
    </w:p>
    <w:p w:rsidR="00336A16" w:rsidRPr="00336A16" w:rsidRDefault="00336A16" w:rsidP="00336A16">
      <w:pPr>
        <w:pStyle w:val="a9"/>
        <w:numPr>
          <w:ilvl w:val="0"/>
          <w:numId w:val="1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Цветные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металлы: медь, свинец, цинк, алюминий, олово, ртуть, сурьма.</w:t>
      </w:r>
    </w:p>
    <w:p w:rsidR="00336A16" w:rsidRPr="00336A16" w:rsidRDefault="00336A16" w:rsidP="00336A16">
      <w:pPr>
        <w:pStyle w:val="a9"/>
        <w:numPr>
          <w:ilvl w:val="0"/>
          <w:numId w:val="1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Благородные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металлы: золото, серебро, платина, платиноиды.</w:t>
      </w:r>
    </w:p>
    <w:p w:rsidR="00336A16" w:rsidRPr="00336A16" w:rsidRDefault="00336A16" w:rsidP="00336A16">
      <w:pPr>
        <w:pStyle w:val="a9"/>
        <w:numPr>
          <w:ilvl w:val="0"/>
          <w:numId w:val="1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Радиоактивные металлы: уран, радий, торий.</w:t>
      </w:r>
    </w:p>
    <w:p w:rsidR="00336A16" w:rsidRPr="00336A16" w:rsidRDefault="00336A16" w:rsidP="00336A16">
      <w:pPr>
        <w:pStyle w:val="a9"/>
        <w:numPr>
          <w:ilvl w:val="0"/>
          <w:numId w:val="1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Редкие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и рассеянные металлы: бериллий, литий, цезий, рубидий.</w:t>
      </w:r>
    </w:p>
    <w:p w:rsidR="00336A16" w:rsidRPr="00336A16" w:rsidRDefault="00336A16" w:rsidP="00336A16">
      <w:pPr>
        <w:pStyle w:val="a9"/>
        <w:numPr>
          <w:ilvl w:val="0"/>
          <w:numId w:val="1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Редкоземельные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элементы: группа цериевая и иттриевая.  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Неметаллические полезные ископаемые</w:t>
      </w:r>
    </w:p>
    <w:p w:rsidR="00336A16" w:rsidRPr="00336A16" w:rsidRDefault="00336A16" w:rsidP="00336A16">
      <w:pPr>
        <w:pStyle w:val="a9"/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Сырье для химической промышленности, сельского хозяйства.</w:t>
      </w:r>
    </w:p>
    <w:p w:rsidR="00336A16" w:rsidRPr="00336A16" w:rsidRDefault="00336A16" w:rsidP="00336A16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Каменные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строительные материалы и их сырье.</w:t>
      </w:r>
    </w:p>
    <w:p w:rsidR="00336A16" w:rsidRPr="00336A16" w:rsidRDefault="00336A16" w:rsidP="00336A16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Абразивные материалы и их сырье.</w:t>
      </w:r>
    </w:p>
    <w:p w:rsidR="00336A16" w:rsidRPr="00336A16" w:rsidRDefault="00336A16" w:rsidP="00336A16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Изоляционные материалы.</w:t>
      </w:r>
    </w:p>
    <w:p w:rsidR="00336A16" w:rsidRPr="00336A16" w:rsidRDefault="00336A16" w:rsidP="00336A16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Керамические,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огнеупорные, кислотоупорные материалы и их сы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рье.</w:t>
      </w:r>
    </w:p>
    <w:p w:rsidR="00336A16" w:rsidRPr="00336A16" w:rsidRDefault="00336A16" w:rsidP="00336A16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Драгоценные и поделочные камни.</w:t>
      </w:r>
    </w:p>
    <w:p w:rsidR="00336A16" w:rsidRPr="00336A16" w:rsidRDefault="00336A16" w:rsidP="00336A16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Природные</w:t>
      </w: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краски, наполнители и адсорбенты.</w:t>
      </w:r>
    </w:p>
    <w:p w:rsidR="00336A16" w:rsidRPr="00336A16" w:rsidRDefault="00336A16" w:rsidP="00336A16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Горючие полезные ископаемые</w:t>
      </w:r>
    </w:p>
    <w:p w:rsidR="00336A16" w:rsidRPr="00336A16" w:rsidRDefault="00336A16" w:rsidP="00176415">
      <w:pPr>
        <w:pStyle w:val="a9"/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Ископаемые угли.</w:t>
      </w:r>
    </w:p>
    <w:p w:rsidR="00336A16" w:rsidRPr="00336A16" w:rsidRDefault="00176415" w:rsidP="00176415">
      <w:pPr>
        <w:pStyle w:val="a9"/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="00336A16"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орючие сланцы.</w:t>
      </w:r>
    </w:p>
    <w:p w:rsidR="00336A16" w:rsidRPr="00336A16" w:rsidRDefault="00336A16" w:rsidP="00176415">
      <w:pPr>
        <w:pStyle w:val="a9"/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6A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Нефть.</w:t>
      </w:r>
    </w:p>
    <w:p w:rsidR="0089730B" w:rsidRPr="005E5926" w:rsidRDefault="00336A16" w:rsidP="00746060">
      <w:pPr>
        <w:pStyle w:val="a9"/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5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Природные</w:t>
      </w:r>
      <w:r w:rsidRPr="005E5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газы.</w:t>
      </w:r>
    </w:p>
    <w:p w:rsidR="0089730B" w:rsidRPr="00E747B4" w:rsidRDefault="0089730B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47B4" w:rsidRPr="00E747B4" w:rsidRDefault="00E747B4" w:rsidP="00E747B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47B4" w:rsidRPr="001A2F78" w:rsidRDefault="00E747B4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2F78" w:rsidRPr="001A2F78" w:rsidRDefault="001A2F78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0"/>
    <w:p w:rsidR="000D1427" w:rsidRPr="000D1427" w:rsidRDefault="000D1427" w:rsidP="001A2F78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D1427" w:rsidRPr="000D1427" w:rsidSect="00E51A99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3B21" w:rsidRDefault="00A23B21" w:rsidP="004E79A1">
      <w:pPr>
        <w:spacing w:after="0" w:line="240" w:lineRule="auto"/>
      </w:pPr>
      <w:r>
        <w:separator/>
      </w:r>
    </w:p>
  </w:endnote>
  <w:endnote w:type="continuationSeparator" w:id="0">
    <w:p w:rsidR="00A23B21" w:rsidRDefault="00A23B21" w:rsidP="004E7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3B21" w:rsidRDefault="00A23B21" w:rsidP="004E79A1">
      <w:pPr>
        <w:spacing w:after="0" w:line="240" w:lineRule="auto"/>
      </w:pPr>
      <w:r>
        <w:separator/>
      </w:r>
    </w:p>
  </w:footnote>
  <w:footnote w:type="continuationSeparator" w:id="0">
    <w:p w:rsidR="00A23B21" w:rsidRDefault="00A23B21" w:rsidP="004E7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30A815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 w15:restartNumberingAfterBreak="0">
    <w:nsid w:val="00000005"/>
    <w:multiLevelType w:val="multilevel"/>
    <w:tmpl w:val="00000004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3" w15:restartNumberingAfterBreak="0">
    <w:nsid w:val="00000007"/>
    <w:multiLevelType w:val="multilevel"/>
    <w:tmpl w:val="00000006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4" w15:restartNumberingAfterBreak="0">
    <w:nsid w:val="100D0125"/>
    <w:multiLevelType w:val="hybridMultilevel"/>
    <w:tmpl w:val="356E17AC"/>
    <w:lvl w:ilvl="0" w:tplc="0419000F">
      <w:start w:val="1"/>
      <w:numFmt w:val="decimal"/>
      <w:lvlText w:val="%1."/>
      <w:lvlJc w:val="left"/>
      <w:pPr>
        <w:ind w:left="1342" w:hanging="360"/>
      </w:pPr>
    </w:lvl>
    <w:lvl w:ilvl="1" w:tplc="04190019" w:tentative="1">
      <w:start w:val="1"/>
      <w:numFmt w:val="lowerLetter"/>
      <w:lvlText w:val="%2."/>
      <w:lvlJc w:val="left"/>
      <w:pPr>
        <w:ind w:left="2062" w:hanging="360"/>
      </w:pPr>
    </w:lvl>
    <w:lvl w:ilvl="2" w:tplc="0419001B" w:tentative="1">
      <w:start w:val="1"/>
      <w:numFmt w:val="lowerRoman"/>
      <w:lvlText w:val="%3."/>
      <w:lvlJc w:val="right"/>
      <w:pPr>
        <w:ind w:left="2782" w:hanging="180"/>
      </w:pPr>
    </w:lvl>
    <w:lvl w:ilvl="3" w:tplc="0419000F" w:tentative="1">
      <w:start w:val="1"/>
      <w:numFmt w:val="decimal"/>
      <w:lvlText w:val="%4."/>
      <w:lvlJc w:val="left"/>
      <w:pPr>
        <w:ind w:left="3502" w:hanging="360"/>
      </w:pPr>
    </w:lvl>
    <w:lvl w:ilvl="4" w:tplc="04190019" w:tentative="1">
      <w:start w:val="1"/>
      <w:numFmt w:val="lowerLetter"/>
      <w:lvlText w:val="%5."/>
      <w:lvlJc w:val="left"/>
      <w:pPr>
        <w:ind w:left="4222" w:hanging="360"/>
      </w:pPr>
    </w:lvl>
    <w:lvl w:ilvl="5" w:tplc="0419001B" w:tentative="1">
      <w:start w:val="1"/>
      <w:numFmt w:val="lowerRoman"/>
      <w:lvlText w:val="%6."/>
      <w:lvlJc w:val="right"/>
      <w:pPr>
        <w:ind w:left="4942" w:hanging="180"/>
      </w:pPr>
    </w:lvl>
    <w:lvl w:ilvl="6" w:tplc="0419000F" w:tentative="1">
      <w:start w:val="1"/>
      <w:numFmt w:val="decimal"/>
      <w:lvlText w:val="%7."/>
      <w:lvlJc w:val="left"/>
      <w:pPr>
        <w:ind w:left="5662" w:hanging="360"/>
      </w:pPr>
    </w:lvl>
    <w:lvl w:ilvl="7" w:tplc="04190019" w:tentative="1">
      <w:start w:val="1"/>
      <w:numFmt w:val="lowerLetter"/>
      <w:lvlText w:val="%8."/>
      <w:lvlJc w:val="left"/>
      <w:pPr>
        <w:ind w:left="6382" w:hanging="360"/>
      </w:pPr>
    </w:lvl>
    <w:lvl w:ilvl="8" w:tplc="0419001B" w:tentative="1">
      <w:start w:val="1"/>
      <w:numFmt w:val="lowerRoman"/>
      <w:lvlText w:val="%9."/>
      <w:lvlJc w:val="right"/>
      <w:pPr>
        <w:ind w:left="7102" w:hanging="180"/>
      </w:pPr>
    </w:lvl>
  </w:abstractNum>
  <w:abstractNum w:abstractNumId="5" w15:restartNumberingAfterBreak="0">
    <w:nsid w:val="1B6641D6"/>
    <w:multiLevelType w:val="multilevel"/>
    <w:tmpl w:val="DF50B8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B05339"/>
    <w:multiLevelType w:val="multilevel"/>
    <w:tmpl w:val="DF50B8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F6713"/>
    <w:multiLevelType w:val="multilevel"/>
    <w:tmpl w:val="30A815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8" w15:restartNumberingAfterBreak="0">
    <w:nsid w:val="29F84283"/>
    <w:multiLevelType w:val="hybridMultilevel"/>
    <w:tmpl w:val="59AC7FF0"/>
    <w:lvl w:ilvl="0" w:tplc="9D343ABA">
      <w:start w:val="1"/>
      <w:numFmt w:val="decimal"/>
      <w:lvlText w:val="%1."/>
      <w:lvlJc w:val="left"/>
      <w:pPr>
        <w:ind w:left="1377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E532DB8"/>
    <w:multiLevelType w:val="multilevel"/>
    <w:tmpl w:val="DF50B8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EF412D"/>
    <w:multiLevelType w:val="hybridMultilevel"/>
    <w:tmpl w:val="DF50B8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C0610A"/>
    <w:multiLevelType w:val="hybridMultilevel"/>
    <w:tmpl w:val="59AC7FF0"/>
    <w:lvl w:ilvl="0" w:tplc="9D343ABA">
      <w:start w:val="1"/>
      <w:numFmt w:val="decimal"/>
      <w:lvlText w:val="%1."/>
      <w:lvlJc w:val="left"/>
      <w:pPr>
        <w:ind w:left="1377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8"/>
  </w:num>
  <w:num w:numId="2">
    <w:abstractNumId w:val="0"/>
  </w:num>
  <w:num w:numId="3">
    <w:abstractNumId w:val="11"/>
  </w:num>
  <w:num w:numId="4">
    <w:abstractNumId w:val="4"/>
  </w:num>
  <w:num w:numId="5">
    <w:abstractNumId w:val="1"/>
  </w:num>
  <w:num w:numId="6">
    <w:abstractNumId w:val="2"/>
  </w:num>
  <w:num w:numId="7">
    <w:abstractNumId w:val="3"/>
  </w:num>
  <w:num w:numId="8">
    <w:abstractNumId w:val="7"/>
  </w:num>
  <w:num w:numId="9">
    <w:abstractNumId w:val="10"/>
  </w:num>
  <w:num w:numId="10">
    <w:abstractNumId w:val="9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BB5"/>
    <w:rsid w:val="000002D9"/>
    <w:rsid w:val="00000544"/>
    <w:rsid w:val="00001D63"/>
    <w:rsid w:val="00001DD7"/>
    <w:rsid w:val="000021B5"/>
    <w:rsid w:val="00002B91"/>
    <w:rsid w:val="00003312"/>
    <w:rsid w:val="00003704"/>
    <w:rsid w:val="00003848"/>
    <w:rsid w:val="0000493B"/>
    <w:rsid w:val="00004B99"/>
    <w:rsid w:val="00004FBC"/>
    <w:rsid w:val="0000602B"/>
    <w:rsid w:val="0000632E"/>
    <w:rsid w:val="00007E22"/>
    <w:rsid w:val="00010B3D"/>
    <w:rsid w:val="0001104C"/>
    <w:rsid w:val="000111AA"/>
    <w:rsid w:val="000116E2"/>
    <w:rsid w:val="00012FF1"/>
    <w:rsid w:val="00013319"/>
    <w:rsid w:val="000136E7"/>
    <w:rsid w:val="00013B82"/>
    <w:rsid w:val="00014A72"/>
    <w:rsid w:val="00014C2C"/>
    <w:rsid w:val="00014D40"/>
    <w:rsid w:val="00016183"/>
    <w:rsid w:val="0001661C"/>
    <w:rsid w:val="00017977"/>
    <w:rsid w:val="00017CC9"/>
    <w:rsid w:val="000207B4"/>
    <w:rsid w:val="000212DA"/>
    <w:rsid w:val="00021A47"/>
    <w:rsid w:val="00022B61"/>
    <w:rsid w:val="000231F6"/>
    <w:rsid w:val="00027936"/>
    <w:rsid w:val="00027AD9"/>
    <w:rsid w:val="00031674"/>
    <w:rsid w:val="000351BF"/>
    <w:rsid w:val="0003597F"/>
    <w:rsid w:val="00035E6F"/>
    <w:rsid w:val="0003601A"/>
    <w:rsid w:val="0003708B"/>
    <w:rsid w:val="00037A43"/>
    <w:rsid w:val="00040002"/>
    <w:rsid w:val="00040558"/>
    <w:rsid w:val="00041B8B"/>
    <w:rsid w:val="00041F7C"/>
    <w:rsid w:val="000426E1"/>
    <w:rsid w:val="00042CDC"/>
    <w:rsid w:val="000439B6"/>
    <w:rsid w:val="00043DDE"/>
    <w:rsid w:val="00044424"/>
    <w:rsid w:val="00045365"/>
    <w:rsid w:val="000455F4"/>
    <w:rsid w:val="0004599F"/>
    <w:rsid w:val="00046D0A"/>
    <w:rsid w:val="00046D4F"/>
    <w:rsid w:val="00051C33"/>
    <w:rsid w:val="00051E82"/>
    <w:rsid w:val="000536F2"/>
    <w:rsid w:val="00053DE1"/>
    <w:rsid w:val="000570F7"/>
    <w:rsid w:val="000574F7"/>
    <w:rsid w:val="00057949"/>
    <w:rsid w:val="000603DD"/>
    <w:rsid w:val="000605A1"/>
    <w:rsid w:val="00062286"/>
    <w:rsid w:val="000629E0"/>
    <w:rsid w:val="0006390B"/>
    <w:rsid w:val="00064A11"/>
    <w:rsid w:val="00064D67"/>
    <w:rsid w:val="00065A09"/>
    <w:rsid w:val="00065BC6"/>
    <w:rsid w:val="00065C71"/>
    <w:rsid w:val="00067BA6"/>
    <w:rsid w:val="0007009A"/>
    <w:rsid w:val="000701A7"/>
    <w:rsid w:val="00071A4F"/>
    <w:rsid w:val="0007202B"/>
    <w:rsid w:val="00072264"/>
    <w:rsid w:val="0007416E"/>
    <w:rsid w:val="00074769"/>
    <w:rsid w:val="00074E2C"/>
    <w:rsid w:val="00075780"/>
    <w:rsid w:val="000760DC"/>
    <w:rsid w:val="000773DA"/>
    <w:rsid w:val="00081B87"/>
    <w:rsid w:val="000837A2"/>
    <w:rsid w:val="00084227"/>
    <w:rsid w:val="00084F5C"/>
    <w:rsid w:val="00085688"/>
    <w:rsid w:val="00085C77"/>
    <w:rsid w:val="00086C2F"/>
    <w:rsid w:val="000906CD"/>
    <w:rsid w:val="00091079"/>
    <w:rsid w:val="000919B4"/>
    <w:rsid w:val="00092722"/>
    <w:rsid w:val="00093157"/>
    <w:rsid w:val="00094D0C"/>
    <w:rsid w:val="0009636A"/>
    <w:rsid w:val="00097250"/>
    <w:rsid w:val="000A020A"/>
    <w:rsid w:val="000A0842"/>
    <w:rsid w:val="000A11C4"/>
    <w:rsid w:val="000A1CE8"/>
    <w:rsid w:val="000A2649"/>
    <w:rsid w:val="000A29FB"/>
    <w:rsid w:val="000A2A30"/>
    <w:rsid w:val="000A2A78"/>
    <w:rsid w:val="000A3A7E"/>
    <w:rsid w:val="000A4395"/>
    <w:rsid w:val="000A4909"/>
    <w:rsid w:val="000A53B0"/>
    <w:rsid w:val="000A6A9E"/>
    <w:rsid w:val="000A7567"/>
    <w:rsid w:val="000A7CB5"/>
    <w:rsid w:val="000B0003"/>
    <w:rsid w:val="000B0E0F"/>
    <w:rsid w:val="000B0F16"/>
    <w:rsid w:val="000B1C85"/>
    <w:rsid w:val="000B270F"/>
    <w:rsid w:val="000B2CA2"/>
    <w:rsid w:val="000B3D44"/>
    <w:rsid w:val="000B3E16"/>
    <w:rsid w:val="000B4338"/>
    <w:rsid w:val="000B550F"/>
    <w:rsid w:val="000B556A"/>
    <w:rsid w:val="000B5C76"/>
    <w:rsid w:val="000B6AF9"/>
    <w:rsid w:val="000B77BE"/>
    <w:rsid w:val="000C0C01"/>
    <w:rsid w:val="000C0ED2"/>
    <w:rsid w:val="000C119D"/>
    <w:rsid w:val="000C1BD1"/>
    <w:rsid w:val="000C3A66"/>
    <w:rsid w:val="000C65A7"/>
    <w:rsid w:val="000D056E"/>
    <w:rsid w:val="000D1302"/>
    <w:rsid w:val="000D1427"/>
    <w:rsid w:val="000D22AE"/>
    <w:rsid w:val="000D710F"/>
    <w:rsid w:val="000D73C2"/>
    <w:rsid w:val="000E2178"/>
    <w:rsid w:val="000E2D9B"/>
    <w:rsid w:val="000E2FBE"/>
    <w:rsid w:val="000E3143"/>
    <w:rsid w:val="000E451C"/>
    <w:rsid w:val="000E4B4A"/>
    <w:rsid w:val="000E53EB"/>
    <w:rsid w:val="000E6AB1"/>
    <w:rsid w:val="000E6DEE"/>
    <w:rsid w:val="000F01C6"/>
    <w:rsid w:val="000F2459"/>
    <w:rsid w:val="000F2CC9"/>
    <w:rsid w:val="000F4173"/>
    <w:rsid w:val="00100C9B"/>
    <w:rsid w:val="001021D9"/>
    <w:rsid w:val="00104E66"/>
    <w:rsid w:val="0010573A"/>
    <w:rsid w:val="00107A90"/>
    <w:rsid w:val="001104FD"/>
    <w:rsid w:val="00110A93"/>
    <w:rsid w:val="00112610"/>
    <w:rsid w:val="00112673"/>
    <w:rsid w:val="001128BF"/>
    <w:rsid w:val="0011473C"/>
    <w:rsid w:val="0011538E"/>
    <w:rsid w:val="001154C2"/>
    <w:rsid w:val="00115C06"/>
    <w:rsid w:val="001176D3"/>
    <w:rsid w:val="0011781A"/>
    <w:rsid w:val="0012151E"/>
    <w:rsid w:val="00122F7B"/>
    <w:rsid w:val="001240D3"/>
    <w:rsid w:val="0012490B"/>
    <w:rsid w:val="00124D9B"/>
    <w:rsid w:val="001259DE"/>
    <w:rsid w:val="0012694B"/>
    <w:rsid w:val="00126B8E"/>
    <w:rsid w:val="00127B19"/>
    <w:rsid w:val="00130057"/>
    <w:rsid w:val="001306D4"/>
    <w:rsid w:val="00131C7E"/>
    <w:rsid w:val="001334A1"/>
    <w:rsid w:val="00133CF3"/>
    <w:rsid w:val="0013446F"/>
    <w:rsid w:val="00135CE3"/>
    <w:rsid w:val="001364DA"/>
    <w:rsid w:val="001367B7"/>
    <w:rsid w:val="00137205"/>
    <w:rsid w:val="001377A4"/>
    <w:rsid w:val="0014001C"/>
    <w:rsid w:val="001404B2"/>
    <w:rsid w:val="001410B2"/>
    <w:rsid w:val="00141604"/>
    <w:rsid w:val="00141B74"/>
    <w:rsid w:val="001422F1"/>
    <w:rsid w:val="00142567"/>
    <w:rsid w:val="00144843"/>
    <w:rsid w:val="0014618B"/>
    <w:rsid w:val="00146ACF"/>
    <w:rsid w:val="0015167E"/>
    <w:rsid w:val="00151760"/>
    <w:rsid w:val="001529DA"/>
    <w:rsid w:val="00156015"/>
    <w:rsid w:val="00160AB4"/>
    <w:rsid w:val="00160CB4"/>
    <w:rsid w:val="001611BF"/>
    <w:rsid w:val="0016156D"/>
    <w:rsid w:val="00161967"/>
    <w:rsid w:val="00162B6F"/>
    <w:rsid w:val="00162D37"/>
    <w:rsid w:val="00163DDD"/>
    <w:rsid w:val="00164012"/>
    <w:rsid w:val="001661D5"/>
    <w:rsid w:val="0016761A"/>
    <w:rsid w:val="00167FCD"/>
    <w:rsid w:val="0017008D"/>
    <w:rsid w:val="001710B3"/>
    <w:rsid w:val="001717A3"/>
    <w:rsid w:val="001718DC"/>
    <w:rsid w:val="0017520A"/>
    <w:rsid w:val="001760E6"/>
    <w:rsid w:val="00176415"/>
    <w:rsid w:val="001765C0"/>
    <w:rsid w:val="00176C30"/>
    <w:rsid w:val="00180B0A"/>
    <w:rsid w:val="00180F9E"/>
    <w:rsid w:val="00181011"/>
    <w:rsid w:val="00184CAE"/>
    <w:rsid w:val="00184F6B"/>
    <w:rsid w:val="00186209"/>
    <w:rsid w:val="00187397"/>
    <w:rsid w:val="00187762"/>
    <w:rsid w:val="00190DEE"/>
    <w:rsid w:val="00190F30"/>
    <w:rsid w:val="00191D46"/>
    <w:rsid w:val="00192979"/>
    <w:rsid w:val="00193629"/>
    <w:rsid w:val="00194510"/>
    <w:rsid w:val="001A1643"/>
    <w:rsid w:val="001A199E"/>
    <w:rsid w:val="001A2DF0"/>
    <w:rsid w:val="001A2F78"/>
    <w:rsid w:val="001A5001"/>
    <w:rsid w:val="001A5C19"/>
    <w:rsid w:val="001B0E99"/>
    <w:rsid w:val="001B16E8"/>
    <w:rsid w:val="001B1721"/>
    <w:rsid w:val="001B1951"/>
    <w:rsid w:val="001B2AD0"/>
    <w:rsid w:val="001B3FC2"/>
    <w:rsid w:val="001B4747"/>
    <w:rsid w:val="001B4C2A"/>
    <w:rsid w:val="001B50C1"/>
    <w:rsid w:val="001B576B"/>
    <w:rsid w:val="001B6D30"/>
    <w:rsid w:val="001C0306"/>
    <w:rsid w:val="001C0694"/>
    <w:rsid w:val="001C090A"/>
    <w:rsid w:val="001C091B"/>
    <w:rsid w:val="001C2D1D"/>
    <w:rsid w:val="001C3585"/>
    <w:rsid w:val="001C41F8"/>
    <w:rsid w:val="001C4E6A"/>
    <w:rsid w:val="001C5770"/>
    <w:rsid w:val="001C60E1"/>
    <w:rsid w:val="001D0444"/>
    <w:rsid w:val="001D0CA1"/>
    <w:rsid w:val="001D12F8"/>
    <w:rsid w:val="001D2738"/>
    <w:rsid w:val="001D32E1"/>
    <w:rsid w:val="001D3DD4"/>
    <w:rsid w:val="001D508E"/>
    <w:rsid w:val="001D549B"/>
    <w:rsid w:val="001D5554"/>
    <w:rsid w:val="001D5B5A"/>
    <w:rsid w:val="001D6B86"/>
    <w:rsid w:val="001D7131"/>
    <w:rsid w:val="001E003E"/>
    <w:rsid w:val="001E064D"/>
    <w:rsid w:val="001E0CAB"/>
    <w:rsid w:val="001E268E"/>
    <w:rsid w:val="001E2C02"/>
    <w:rsid w:val="001E3C3D"/>
    <w:rsid w:val="001E3ECD"/>
    <w:rsid w:val="001E5CA4"/>
    <w:rsid w:val="001E731C"/>
    <w:rsid w:val="001E7F11"/>
    <w:rsid w:val="001F0911"/>
    <w:rsid w:val="001F0F0F"/>
    <w:rsid w:val="001F2210"/>
    <w:rsid w:val="001F32B9"/>
    <w:rsid w:val="001F4686"/>
    <w:rsid w:val="001F59D7"/>
    <w:rsid w:val="001F6582"/>
    <w:rsid w:val="001F6B55"/>
    <w:rsid w:val="001F6D3B"/>
    <w:rsid w:val="001F7923"/>
    <w:rsid w:val="002011AC"/>
    <w:rsid w:val="0020131D"/>
    <w:rsid w:val="00201CF7"/>
    <w:rsid w:val="0020286C"/>
    <w:rsid w:val="00202AE7"/>
    <w:rsid w:val="00202E28"/>
    <w:rsid w:val="00203FB1"/>
    <w:rsid w:val="00206092"/>
    <w:rsid w:val="002069BF"/>
    <w:rsid w:val="00207815"/>
    <w:rsid w:val="00207ACA"/>
    <w:rsid w:val="00207F01"/>
    <w:rsid w:val="00207F50"/>
    <w:rsid w:val="00212EDA"/>
    <w:rsid w:val="0021332B"/>
    <w:rsid w:val="002133D8"/>
    <w:rsid w:val="00215654"/>
    <w:rsid w:val="0021665C"/>
    <w:rsid w:val="00220F4C"/>
    <w:rsid w:val="00221983"/>
    <w:rsid w:val="002228F0"/>
    <w:rsid w:val="00223162"/>
    <w:rsid w:val="00223C6E"/>
    <w:rsid w:val="00223CDE"/>
    <w:rsid w:val="00224463"/>
    <w:rsid w:val="002253BA"/>
    <w:rsid w:val="00226189"/>
    <w:rsid w:val="00230057"/>
    <w:rsid w:val="002306AF"/>
    <w:rsid w:val="00230817"/>
    <w:rsid w:val="00231CCE"/>
    <w:rsid w:val="00232263"/>
    <w:rsid w:val="00232CE9"/>
    <w:rsid w:val="00232E26"/>
    <w:rsid w:val="00233650"/>
    <w:rsid w:val="00234B3B"/>
    <w:rsid w:val="00234BA4"/>
    <w:rsid w:val="0023566E"/>
    <w:rsid w:val="00235944"/>
    <w:rsid w:val="002378D3"/>
    <w:rsid w:val="00237F7D"/>
    <w:rsid w:val="002417B0"/>
    <w:rsid w:val="00242483"/>
    <w:rsid w:val="002426DF"/>
    <w:rsid w:val="00242C33"/>
    <w:rsid w:val="0024503F"/>
    <w:rsid w:val="00245260"/>
    <w:rsid w:val="002471A2"/>
    <w:rsid w:val="002517A9"/>
    <w:rsid w:val="0025188B"/>
    <w:rsid w:val="00251A87"/>
    <w:rsid w:val="00251E60"/>
    <w:rsid w:val="00252389"/>
    <w:rsid w:val="00255D1C"/>
    <w:rsid w:val="00255E03"/>
    <w:rsid w:val="00256E8B"/>
    <w:rsid w:val="00262BD2"/>
    <w:rsid w:val="00263A17"/>
    <w:rsid w:val="00263E73"/>
    <w:rsid w:val="002642A6"/>
    <w:rsid w:val="002649F8"/>
    <w:rsid w:val="00264E4F"/>
    <w:rsid w:val="00265EEB"/>
    <w:rsid w:val="00266F58"/>
    <w:rsid w:val="00266F8C"/>
    <w:rsid w:val="0026711C"/>
    <w:rsid w:val="00267925"/>
    <w:rsid w:val="00271E47"/>
    <w:rsid w:val="002723BE"/>
    <w:rsid w:val="002727BB"/>
    <w:rsid w:val="00274400"/>
    <w:rsid w:val="0027617D"/>
    <w:rsid w:val="00277C14"/>
    <w:rsid w:val="002814B1"/>
    <w:rsid w:val="00281560"/>
    <w:rsid w:val="002828FB"/>
    <w:rsid w:val="00283AEF"/>
    <w:rsid w:val="00283B8C"/>
    <w:rsid w:val="00285054"/>
    <w:rsid w:val="0028593B"/>
    <w:rsid w:val="002876EE"/>
    <w:rsid w:val="00291782"/>
    <w:rsid w:val="00291848"/>
    <w:rsid w:val="00292FF0"/>
    <w:rsid w:val="002932BA"/>
    <w:rsid w:val="00295308"/>
    <w:rsid w:val="002968F5"/>
    <w:rsid w:val="00297017"/>
    <w:rsid w:val="002977C1"/>
    <w:rsid w:val="002A0ADC"/>
    <w:rsid w:val="002A17B1"/>
    <w:rsid w:val="002A1C1B"/>
    <w:rsid w:val="002A1CD4"/>
    <w:rsid w:val="002A41FD"/>
    <w:rsid w:val="002A62C9"/>
    <w:rsid w:val="002A6D29"/>
    <w:rsid w:val="002A6D8C"/>
    <w:rsid w:val="002B020F"/>
    <w:rsid w:val="002B05B8"/>
    <w:rsid w:val="002B19E3"/>
    <w:rsid w:val="002B1A5F"/>
    <w:rsid w:val="002B1B51"/>
    <w:rsid w:val="002B3ED3"/>
    <w:rsid w:val="002B3FA2"/>
    <w:rsid w:val="002B5118"/>
    <w:rsid w:val="002B5432"/>
    <w:rsid w:val="002B6BB5"/>
    <w:rsid w:val="002B7F21"/>
    <w:rsid w:val="002C01C6"/>
    <w:rsid w:val="002C119B"/>
    <w:rsid w:val="002C1464"/>
    <w:rsid w:val="002C15CD"/>
    <w:rsid w:val="002C16A7"/>
    <w:rsid w:val="002C2ADE"/>
    <w:rsid w:val="002C37FE"/>
    <w:rsid w:val="002C45F1"/>
    <w:rsid w:val="002C5996"/>
    <w:rsid w:val="002C5E6D"/>
    <w:rsid w:val="002D0207"/>
    <w:rsid w:val="002D0D69"/>
    <w:rsid w:val="002D1BF8"/>
    <w:rsid w:val="002D2313"/>
    <w:rsid w:val="002D260E"/>
    <w:rsid w:val="002D7449"/>
    <w:rsid w:val="002D7773"/>
    <w:rsid w:val="002D7ADE"/>
    <w:rsid w:val="002E002F"/>
    <w:rsid w:val="002E09E0"/>
    <w:rsid w:val="002E1FE3"/>
    <w:rsid w:val="002E2300"/>
    <w:rsid w:val="002E2326"/>
    <w:rsid w:val="002E252B"/>
    <w:rsid w:val="002E3F19"/>
    <w:rsid w:val="002E449D"/>
    <w:rsid w:val="002E4664"/>
    <w:rsid w:val="002E4946"/>
    <w:rsid w:val="002E51B2"/>
    <w:rsid w:val="002E5FA6"/>
    <w:rsid w:val="002E605D"/>
    <w:rsid w:val="002E6B3C"/>
    <w:rsid w:val="002E7587"/>
    <w:rsid w:val="002E7B21"/>
    <w:rsid w:val="002F2370"/>
    <w:rsid w:val="002F292A"/>
    <w:rsid w:val="002F3D40"/>
    <w:rsid w:val="002F654A"/>
    <w:rsid w:val="002F732D"/>
    <w:rsid w:val="002F7DB5"/>
    <w:rsid w:val="00300121"/>
    <w:rsid w:val="0030151B"/>
    <w:rsid w:val="003017E5"/>
    <w:rsid w:val="00303F36"/>
    <w:rsid w:val="00304FB4"/>
    <w:rsid w:val="003068E6"/>
    <w:rsid w:val="00306AA5"/>
    <w:rsid w:val="00307557"/>
    <w:rsid w:val="00307C99"/>
    <w:rsid w:val="00307CB2"/>
    <w:rsid w:val="0031077B"/>
    <w:rsid w:val="00311F6C"/>
    <w:rsid w:val="003120A3"/>
    <w:rsid w:val="003129BD"/>
    <w:rsid w:val="003135AB"/>
    <w:rsid w:val="0031683B"/>
    <w:rsid w:val="00316F6E"/>
    <w:rsid w:val="00323BB5"/>
    <w:rsid w:val="00323D3D"/>
    <w:rsid w:val="00326958"/>
    <w:rsid w:val="003269D7"/>
    <w:rsid w:val="00331951"/>
    <w:rsid w:val="00332781"/>
    <w:rsid w:val="0033285F"/>
    <w:rsid w:val="00333DC4"/>
    <w:rsid w:val="00333FFF"/>
    <w:rsid w:val="0033432B"/>
    <w:rsid w:val="003343B8"/>
    <w:rsid w:val="00335829"/>
    <w:rsid w:val="003360B2"/>
    <w:rsid w:val="00336A16"/>
    <w:rsid w:val="00336FE5"/>
    <w:rsid w:val="0033758F"/>
    <w:rsid w:val="003376B2"/>
    <w:rsid w:val="003376D3"/>
    <w:rsid w:val="00341683"/>
    <w:rsid w:val="0034243C"/>
    <w:rsid w:val="0034278F"/>
    <w:rsid w:val="00342C3F"/>
    <w:rsid w:val="00342FD4"/>
    <w:rsid w:val="00343E55"/>
    <w:rsid w:val="003449B8"/>
    <w:rsid w:val="00345BA0"/>
    <w:rsid w:val="003466C3"/>
    <w:rsid w:val="00347413"/>
    <w:rsid w:val="0034776A"/>
    <w:rsid w:val="00354A53"/>
    <w:rsid w:val="003562E0"/>
    <w:rsid w:val="00356963"/>
    <w:rsid w:val="0036006F"/>
    <w:rsid w:val="00360AB4"/>
    <w:rsid w:val="00362696"/>
    <w:rsid w:val="00364C3D"/>
    <w:rsid w:val="00365992"/>
    <w:rsid w:val="00366DFB"/>
    <w:rsid w:val="003702BF"/>
    <w:rsid w:val="00370B39"/>
    <w:rsid w:val="00370DBF"/>
    <w:rsid w:val="003716BF"/>
    <w:rsid w:val="00371833"/>
    <w:rsid w:val="00371890"/>
    <w:rsid w:val="0037195A"/>
    <w:rsid w:val="00372FA7"/>
    <w:rsid w:val="0037304E"/>
    <w:rsid w:val="00375AF3"/>
    <w:rsid w:val="00376F72"/>
    <w:rsid w:val="00380417"/>
    <w:rsid w:val="00380882"/>
    <w:rsid w:val="00381202"/>
    <w:rsid w:val="00381298"/>
    <w:rsid w:val="003812CE"/>
    <w:rsid w:val="00381579"/>
    <w:rsid w:val="00381FC3"/>
    <w:rsid w:val="00383D07"/>
    <w:rsid w:val="0038423F"/>
    <w:rsid w:val="003845A7"/>
    <w:rsid w:val="00390FE1"/>
    <w:rsid w:val="00390FF4"/>
    <w:rsid w:val="003922B8"/>
    <w:rsid w:val="0039295F"/>
    <w:rsid w:val="00393A01"/>
    <w:rsid w:val="00394868"/>
    <w:rsid w:val="00395205"/>
    <w:rsid w:val="00395BB4"/>
    <w:rsid w:val="00397C0E"/>
    <w:rsid w:val="00397E46"/>
    <w:rsid w:val="003A09C3"/>
    <w:rsid w:val="003A1139"/>
    <w:rsid w:val="003A1E3E"/>
    <w:rsid w:val="003A2431"/>
    <w:rsid w:val="003A2C63"/>
    <w:rsid w:val="003A4E77"/>
    <w:rsid w:val="003A5BC9"/>
    <w:rsid w:val="003A6817"/>
    <w:rsid w:val="003A704F"/>
    <w:rsid w:val="003A783A"/>
    <w:rsid w:val="003A7DC7"/>
    <w:rsid w:val="003B256D"/>
    <w:rsid w:val="003B3155"/>
    <w:rsid w:val="003B4193"/>
    <w:rsid w:val="003B5561"/>
    <w:rsid w:val="003B618B"/>
    <w:rsid w:val="003B6D3A"/>
    <w:rsid w:val="003B75CE"/>
    <w:rsid w:val="003B7EA6"/>
    <w:rsid w:val="003C03A4"/>
    <w:rsid w:val="003C0F1C"/>
    <w:rsid w:val="003C1324"/>
    <w:rsid w:val="003C1595"/>
    <w:rsid w:val="003C1DB9"/>
    <w:rsid w:val="003C395A"/>
    <w:rsid w:val="003C3A2B"/>
    <w:rsid w:val="003C3D6F"/>
    <w:rsid w:val="003C496D"/>
    <w:rsid w:val="003C598C"/>
    <w:rsid w:val="003C73C3"/>
    <w:rsid w:val="003D08A6"/>
    <w:rsid w:val="003D1034"/>
    <w:rsid w:val="003D1C3D"/>
    <w:rsid w:val="003D3BB5"/>
    <w:rsid w:val="003D4203"/>
    <w:rsid w:val="003D5181"/>
    <w:rsid w:val="003D51B3"/>
    <w:rsid w:val="003D5518"/>
    <w:rsid w:val="003D61FC"/>
    <w:rsid w:val="003D7117"/>
    <w:rsid w:val="003D7733"/>
    <w:rsid w:val="003E05D0"/>
    <w:rsid w:val="003E0BDF"/>
    <w:rsid w:val="003E1280"/>
    <w:rsid w:val="003E16A7"/>
    <w:rsid w:val="003E2205"/>
    <w:rsid w:val="003E232B"/>
    <w:rsid w:val="003E24D0"/>
    <w:rsid w:val="003E2A92"/>
    <w:rsid w:val="003E2B76"/>
    <w:rsid w:val="003E3543"/>
    <w:rsid w:val="003E51DC"/>
    <w:rsid w:val="003E60FF"/>
    <w:rsid w:val="003E7D52"/>
    <w:rsid w:val="003E7DD7"/>
    <w:rsid w:val="003F016A"/>
    <w:rsid w:val="003F04B1"/>
    <w:rsid w:val="003F07A5"/>
    <w:rsid w:val="003F1485"/>
    <w:rsid w:val="003F3AB2"/>
    <w:rsid w:val="003F460D"/>
    <w:rsid w:val="003F4CB3"/>
    <w:rsid w:val="003F4E1B"/>
    <w:rsid w:val="003F543E"/>
    <w:rsid w:val="003F5461"/>
    <w:rsid w:val="003F55EA"/>
    <w:rsid w:val="003F56A5"/>
    <w:rsid w:val="003F63B1"/>
    <w:rsid w:val="003F774D"/>
    <w:rsid w:val="003F7998"/>
    <w:rsid w:val="003F7C4B"/>
    <w:rsid w:val="00401643"/>
    <w:rsid w:val="00402DFC"/>
    <w:rsid w:val="00403066"/>
    <w:rsid w:val="00403256"/>
    <w:rsid w:val="00404427"/>
    <w:rsid w:val="00404E98"/>
    <w:rsid w:val="00405BDB"/>
    <w:rsid w:val="00405C68"/>
    <w:rsid w:val="00405CE7"/>
    <w:rsid w:val="00406781"/>
    <w:rsid w:val="00406F47"/>
    <w:rsid w:val="0040741F"/>
    <w:rsid w:val="00407A7B"/>
    <w:rsid w:val="00407AAC"/>
    <w:rsid w:val="00411247"/>
    <w:rsid w:val="0041173D"/>
    <w:rsid w:val="004123AB"/>
    <w:rsid w:val="0041259C"/>
    <w:rsid w:val="00415447"/>
    <w:rsid w:val="00416918"/>
    <w:rsid w:val="00416BD3"/>
    <w:rsid w:val="0041748C"/>
    <w:rsid w:val="0041780E"/>
    <w:rsid w:val="004204DF"/>
    <w:rsid w:val="0042063A"/>
    <w:rsid w:val="0042070A"/>
    <w:rsid w:val="00420DCF"/>
    <w:rsid w:val="00421A20"/>
    <w:rsid w:val="00422058"/>
    <w:rsid w:val="00424C3E"/>
    <w:rsid w:val="004276FE"/>
    <w:rsid w:val="00427F3E"/>
    <w:rsid w:val="00430008"/>
    <w:rsid w:val="0043085B"/>
    <w:rsid w:val="00431C5F"/>
    <w:rsid w:val="00431EDB"/>
    <w:rsid w:val="00432D0A"/>
    <w:rsid w:val="00433A8F"/>
    <w:rsid w:val="00433E81"/>
    <w:rsid w:val="00434E4A"/>
    <w:rsid w:val="00434EA5"/>
    <w:rsid w:val="004357D0"/>
    <w:rsid w:val="004363BE"/>
    <w:rsid w:val="00436663"/>
    <w:rsid w:val="0043788E"/>
    <w:rsid w:val="00440475"/>
    <w:rsid w:val="00440A02"/>
    <w:rsid w:val="00440BC6"/>
    <w:rsid w:val="004415B6"/>
    <w:rsid w:val="00442831"/>
    <w:rsid w:val="004433A6"/>
    <w:rsid w:val="004462FB"/>
    <w:rsid w:val="00452E3C"/>
    <w:rsid w:val="004534C9"/>
    <w:rsid w:val="00454F1A"/>
    <w:rsid w:val="00457F38"/>
    <w:rsid w:val="0046038A"/>
    <w:rsid w:val="004613B0"/>
    <w:rsid w:val="00464421"/>
    <w:rsid w:val="00465128"/>
    <w:rsid w:val="0046562D"/>
    <w:rsid w:val="00465CC0"/>
    <w:rsid w:val="00465F60"/>
    <w:rsid w:val="00467900"/>
    <w:rsid w:val="00467BEA"/>
    <w:rsid w:val="00471B9D"/>
    <w:rsid w:val="0047372A"/>
    <w:rsid w:val="00475EFC"/>
    <w:rsid w:val="004768F7"/>
    <w:rsid w:val="00481514"/>
    <w:rsid w:val="00481F64"/>
    <w:rsid w:val="00483BFC"/>
    <w:rsid w:val="004840D3"/>
    <w:rsid w:val="00484F1C"/>
    <w:rsid w:val="004854EB"/>
    <w:rsid w:val="00490530"/>
    <w:rsid w:val="00492D58"/>
    <w:rsid w:val="00493178"/>
    <w:rsid w:val="00493697"/>
    <w:rsid w:val="00493C1A"/>
    <w:rsid w:val="00493C4B"/>
    <w:rsid w:val="004957C2"/>
    <w:rsid w:val="004974EA"/>
    <w:rsid w:val="00497AB3"/>
    <w:rsid w:val="004A021C"/>
    <w:rsid w:val="004A05DD"/>
    <w:rsid w:val="004A08B4"/>
    <w:rsid w:val="004A112D"/>
    <w:rsid w:val="004A1592"/>
    <w:rsid w:val="004A1CE2"/>
    <w:rsid w:val="004A3239"/>
    <w:rsid w:val="004A3570"/>
    <w:rsid w:val="004A35B5"/>
    <w:rsid w:val="004A3CF2"/>
    <w:rsid w:val="004A61E1"/>
    <w:rsid w:val="004A6368"/>
    <w:rsid w:val="004B08F8"/>
    <w:rsid w:val="004B118B"/>
    <w:rsid w:val="004B1439"/>
    <w:rsid w:val="004B1AE5"/>
    <w:rsid w:val="004B1BD3"/>
    <w:rsid w:val="004B2746"/>
    <w:rsid w:val="004B2EC8"/>
    <w:rsid w:val="004B3C9E"/>
    <w:rsid w:val="004B4F92"/>
    <w:rsid w:val="004B5751"/>
    <w:rsid w:val="004B6C55"/>
    <w:rsid w:val="004B71CC"/>
    <w:rsid w:val="004C095A"/>
    <w:rsid w:val="004C17DC"/>
    <w:rsid w:val="004C1E38"/>
    <w:rsid w:val="004C20AD"/>
    <w:rsid w:val="004C2356"/>
    <w:rsid w:val="004C2BE4"/>
    <w:rsid w:val="004C499C"/>
    <w:rsid w:val="004C5A7E"/>
    <w:rsid w:val="004C5E96"/>
    <w:rsid w:val="004C617D"/>
    <w:rsid w:val="004C7321"/>
    <w:rsid w:val="004C78FE"/>
    <w:rsid w:val="004D1F49"/>
    <w:rsid w:val="004D3743"/>
    <w:rsid w:val="004D4258"/>
    <w:rsid w:val="004D4C83"/>
    <w:rsid w:val="004D570D"/>
    <w:rsid w:val="004D700F"/>
    <w:rsid w:val="004E0562"/>
    <w:rsid w:val="004E1A04"/>
    <w:rsid w:val="004E2AD7"/>
    <w:rsid w:val="004E4444"/>
    <w:rsid w:val="004E4D47"/>
    <w:rsid w:val="004E513A"/>
    <w:rsid w:val="004E5279"/>
    <w:rsid w:val="004E5550"/>
    <w:rsid w:val="004E5C84"/>
    <w:rsid w:val="004E6FD9"/>
    <w:rsid w:val="004E718C"/>
    <w:rsid w:val="004E79A1"/>
    <w:rsid w:val="004F0841"/>
    <w:rsid w:val="004F0A80"/>
    <w:rsid w:val="004F15C2"/>
    <w:rsid w:val="004F1D15"/>
    <w:rsid w:val="004F2C48"/>
    <w:rsid w:val="004F4333"/>
    <w:rsid w:val="004F4A24"/>
    <w:rsid w:val="004F64B7"/>
    <w:rsid w:val="004F746A"/>
    <w:rsid w:val="004F7491"/>
    <w:rsid w:val="005005B3"/>
    <w:rsid w:val="005023EA"/>
    <w:rsid w:val="00503146"/>
    <w:rsid w:val="00504C7B"/>
    <w:rsid w:val="00507DA7"/>
    <w:rsid w:val="00510323"/>
    <w:rsid w:val="00510774"/>
    <w:rsid w:val="005107A9"/>
    <w:rsid w:val="00511E80"/>
    <w:rsid w:val="00514301"/>
    <w:rsid w:val="00514845"/>
    <w:rsid w:val="005150BC"/>
    <w:rsid w:val="00515BE0"/>
    <w:rsid w:val="00516D3F"/>
    <w:rsid w:val="00517212"/>
    <w:rsid w:val="00517FA4"/>
    <w:rsid w:val="00520398"/>
    <w:rsid w:val="00521247"/>
    <w:rsid w:val="00524339"/>
    <w:rsid w:val="005244CF"/>
    <w:rsid w:val="00525793"/>
    <w:rsid w:val="005258A1"/>
    <w:rsid w:val="00525B13"/>
    <w:rsid w:val="00531516"/>
    <w:rsid w:val="00531930"/>
    <w:rsid w:val="00531A2C"/>
    <w:rsid w:val="00532A87"/>
    <w:rsid w:val="005337AA"/>
    <w:rsid w:val="0053478D"/>
    <w:rsid w:val="0053572D"/>
    <w:rsid w:val="00535D39"/>
    <w:rsid w:val="00537D30"/>
    <w:rsid w:val="00540C2F"/>
    <w:rsid w:val="005419A9"/>
    <w:rsid w:val="0054317E"/>
    <w:rsid w:val="00543C45"/>
    <w:rsid w:val="005454E1"/>
    <w:rsid w:val="00546FE7"/>
    <w:rsid w:val="00547C05"/>
    <w:rsid w:val="00547E27"/>
    <w:rsid w:val="00550ED4"/>
    <w:rsid w:val="0055164D"/>
    <w:rsid w:val="00551DD2"/>
    <w:rsid w:val="00552152"/>
    <w:rsid w:val="005526E9"/>
    <w:rsid w:val="00552B60"/>
    <w:rsid w:val="00554086"/>
    <w:rsid w:val="0055572A"/>
    <w:rsid w:val="00556126"/>
    <w:rsid w:val="00556169"/>
    <w:rsid w:val="005569B7"/>
    <w:rsid w:val="0055730D"/>
    <w:rsid w:val="00557FDC"/>
    <w:rsid w:val="00560C78"/>
    <w:rsid w:val="00561068"/>
    <w:rsid w:val="0056249B"/>
    <w:rsid w:val="00562C05"/>
    <w:rsid w:val="00563943"/>
    <w:rsid w:val="00563BEA"/>
    <w:rsid w:val="00564481"/>
    <w:rsid w:val="00564533"/>
    <w:rsid w:val="0056466C"/>
    <w:rsid w:val="005647FB"/>
    <w:rsid w:val="00564C12"/>
    <w:rsid w:val="00565935"/>
    <w:rsid w:val="00565A2E"/>
    <w:rsid w:val="00566C7C"/>
    <w:rsid w:val="00567909"/>
    <w:rsid w:val="00567D5B"/>
    <w:rsid w:val="005701AE"/>
    <w:rsid w:val="00570610"/>
    <w:rsid w:val="00571657"/>
    <w:rsid w:val="00571AD4"/>
    <w:rsid w:val="0057288F"/>
    <w:rsid w:val="00572957"/>
    <w:rsid w:val="005730A3"/>
    <w:rsid w:val="005756D1"/>
    <w:rsid w:val="00576C54"/>
    <w:rsid w:val="0057731E"/>
    <w:rsid w:val="005802AC"/>
    <w:rsid w:val="005817E1"/>
    <w:rsid w:val="00581AF1"/>
    <w:rsid w:val="00583560"/>
    <w:rsid w:val="00584A37"/>
    <w:rsid w:val="00584D12"/>
    <w:rsid w:val="00586133"/>
    <w:rsid w:val="00587060"/>
    <w:rsid w:val="00587066"/>
    <w:rsid w:val="00590070"/>
    <w:rsid w:val="00591BF0"/>
    <w:rsid w:val="0059275D"/>
    <w:rsid w:val="00593335"/>
    <w:rsid w:val="00593A19"/>
    <w:rsid w:val="00594067"/>
    <w:rsid w:val="005950F2"/>
    <w:rsid w:val="00595A16"/>
    <w:rsid w:val="00595EBB"/>
    <w:rsid w:val="005963B1"/>
    <w:rsid w:val="005A2481"/>
    <w:rsid w:val="005A27F5"/>
    <w:rsid w:val="005A2AAF"/>
    <w:rsid w:val="005A2E4B"/>
    <w:rsid w:val="005A4E21"/>
    <w:rsid w:val="005A5E0E"/>
    <w:rsid w:val="005A66CD"/>
    <w:rsid w:val="005A7345"/>
    <w:rsid w:val="005B072A"/>
    <w:rsid w:val="005B0C03"/>
    <w:rsid w:val="005B1D1F"/>
    <w:rsid w:val="005B3631"/>
    <w:rsid w:val="005B444A"/>
    <w:rsid w:val="005B753E"/>
    <w:rsid w:val="005C1948"/>
    <w:rsid w:val="005C2422"/>
    <w:rsid w:val="005C273B"/>
    <w:rsid w:val="005C5094"/>
    <w:rsid w:val="005C5155"/>
    <w:rsid w:val="005C7E03"/>
    <w:rsid w:val="005D12A0"/>
    <w:rsid w:val="005D1484"/>
    <w:rsid w:val="005D1729"/>
    <w:rsid w:val="005D1D8C"/>
    <w:rsid w:val="005D2974"/>
    <w:rsid w:val="005D3561"/>
    <w:rsid w:val="005D35FE"/>
    <w:rsid w:val="005D3B98"/>
    <w:rsid w:val="005D44C0"/>
    <w:rsid w:val="005D4783"/>
    <w:rsid w:val="005D6A02"/>
    <w:rsid w:val="005D705B"/>
    <w:rsid w:val="005E03D2"/>
    <w:rsid w:val="005E1AB8"/>
    <w:rsid w:val="005E2F88"/>
    <w:rsid w:val="005E4B2D"/>
    <w:rsid w:val="005E5926"/>
    <w:rsid w:val="005F1ACA"/>
    <w:rsid w:val="005F40DD"/>
    <w:rsid w:val="005F5183"/>
    <w:rsid w:val="005F6C26"/>
    <w:rsid w:val="005F6CD2"/>
    <w:rsid w:val="0060026B"/>
    <w:rsid w:val="00600359"/>
    <w:rsid w:val="0060082A"/>
    <w:rsid w:val="00600EDC"/>
    <w:rsid w:val="00600F22"/>
    <w:rsid w:val="006012B6"/>
    <w:rsid w:val="00601786"/>
    <w:rsid w:val="00601FFA"/>
    <w:rsid w:val="00603B75"/>
    <w:rsid w:val="0060499A"/>
    <w:rsid w:val="00605619"/>
    <w:rsid w:val="00605CE7"/>
    <w:rsid w:val="00607075"/>
    <w:rsid w:val="00607B69"/>
    <w:rsid w:val="00610D9D"/>
    <w:rsid w:val="006126F8"/>
    <w:rsid w:val="00612DE1"/>
    <w:rsid w:val="00612F4C"/>
    <w:rsid w:val="00613DCC"/>
    <w:rsid w:val="00614116"/>
    <w:rsid w:val="00615009"/>
    <w:rsid w:val="00615124"/>
    <w:rsid w:val="00615CF4"/>
    <w:rsid w:val="00616290"/>
    <w:rsid w:val="00616A1A"/>
    <w:rsid w:val="00617113"/>
    <w:rsid w:val="00617676"/>
    <w:rsid w:val="00620260"/>
    <w:rsid w:val="00620501"/>
    <w:rsid w:val="00622A9F"/>
    <w:rsid w:val="00625401"/>
    <w:rsid w:val="0062589D"/>
    <w:rsid w:val="00626F81"/>
    <w:rsid w:val="006314F4"/>
    <w:rsid w:val="00631CC8"/>
    <w:rsid w:val="00631F6A"/>
    <w:rsid w:val="00633396"/>
    <w:rsid w:val="006344E3"/>
    <w:rsid w:val="006346A7"/>
    <w:rsid w:val="0063480D"/>
    <w:rsid w:val="00636847"/>
    <w:rsid w:val="006433E2"/>
    <w:rsid w:val="00643801"/>
    <w:rsid w:val="0064600F"/>
    <w:rsid w:val="00647A24"/>
    <w:rsid w:val="00651D39"/>
    <w:rsid w:val="00652D3F"/>
    <w:rsid w:val="006534AF"/>
    <w:rsid w:val="00653729"/>
    <w:rsid w:val="006537F0"/>
    <w:rsid w:val="006539A3"/>
    <w:rsid w:val="00654EFE"/>
    <w:rsid w:val="00655229"/>
    <w:rsid w:val="0065645F"/>
    <w:rsid w:val="0065683A"/>
    <w:rsid w:val="006571B1"/>
    <w:rsid w:val="006609DD"/>
    <w:rsid w:val="00661CD3"/>
    <w:rsid w:val="006622A8"/>
    <w:rsid w:val="00662B66"/>
    <w:rsid w:val="00663561"/>
    <w:rsid w:val="00664141"/>
    <w:rsid w:val="00664597"/>
    <w:rsid w:val="006655D2"/>
    <w:rsid w:val="00665632"/>
    <w:rsid w:val="00667629"/>
    <w:rsid w:val="00667779"/>
    <w:rsid w:val="00672436"/>
    <w:rsid w:val="006730C7"/>
    <w:rsid w:val="006731B7"/>
    <w:rsid w:val="006739B8"/>
    <w:rsid w:val="00674184"/>
    <w:rsid w:val="00674213"/>
    <w:rsid w:val="006755AE"/>
    <w:rsid w:val="00675E62"/>
    <w:rsid w:val="00676F0F"/>
    <w:rsid w:val="0068087F"/>
    <w:rsid w:val="00680B28"/>
    <w:rsid w:val="00680D93"/>
    <w:rsid w:val="0068109A"/>
    <w:rsid w:val="0068120B"/>
    <w:rsid w:val="00681ABE"/>
    <w:rsid w:val="00681C4B"/>
    <w:rsid w:val="006832F4"/>
    <w:rsid w:val="00685F84"/>
    <w:rsid w:val="00687E7C"/>
    <w:rsid w:val="006906B3"/>
    <w:rsid w:val="006908A1"/>
    <w:rsid w:val="006912CA"/>
    <w:rsid w:val="006914C6"/>
    <w:rsid w:val="0069448D"/>
    <w:rsid w:val="00695845"/>
    <w:rsid w:val="00695A77"/>
    <w:rsid w:val="0069624D"/>
    <w:rsid w:val="00696806"/>
    <w:rsid w:val="006970AF"/>
    <w:rsid w:val="006A2EC2"/>
    <w:rsid w:val="006A34F9"/>
    <w:rsid w:val="006A3F19"/>
    <w:rsid w:val="006A42B7"/>
    <w:rsid w:val="006A5130"/>
    <w:rsid w:val="006A55B6"/>
    <w:rsid w:val="006A70AB"/>
    <w:rsid w:val="006A7413"/>
    <w:rsid w:val="006B05F5"/>
    <w:rsid w:val="006B1B95"/>
    <w:rsid w:val="006B3D4B"/>
    <w:rsid w:val="006B3F22"/>
    <w:rsid w:val="006B42DC"/>
    <w:rsid w:val="006B45DB"/>
    <w:rsid w:val="006B613E"/>
    <w:rsid w:val="006B61B1"/>
    <w:rsid w:val="006C1843"/>
    <w:rsid w:val="006C58E2"/>
    <w:rsid w:val="006C62E8"/>
    <w:rsid w:val="006C6BBC"/>
    <w:rsid w:val="006D0F1D"/>
    <w:rsid w:val="006D11A9"/>
    <w:rsid w:val="006D1766"/>
    <w:rsid w:val="006D1B71"/>
    <w:rsid w:val="006D1B93"/>
    <w:rsid w:val="006D1DA7"/>
    <w:rsid w:val="006D1E31"/>
    <w:rsid w:val="006D20F3"/>
    <w:rsid w:val="006D2DAB"/>
    <w:rsid w:val="006D348A"/>
    <w:rsid w:val="006D4301"/>
    <w:rsid w:val="006D4306"/>
    <w:rsid w:val="006D6998"/>
    <w:rsid w:val="006D6EA7"/>
    <w:rsid w:val="006D72A9"/>
    <w:rsid w:val="006E2175"/>
    <w:rsid w:val="006E2DA9"/>
    <w:rsid w:val="006E3193"/>
    <w:rsid w:val="006E383E"/>
    <w:rsid w:val="006E39A6"/>
    <w:rsid w:val="006E3D39"/>
    <w:rsid w:val="006E41F7"/>
    <w:rsid w:val="006E5CB1"/>
    <w:rsid w:val="006E62AE"/>
    <w:rsid w:val="006E6B22"/>
    <w:rsid w:val="006E7DF3"/>
    <w:rsid w:val="006F0232"/>
    <w:rsid w:val="006F107B"/>
    <w:rsid w:val="006F1283"/>
    <w:rsid w:val="006F2EDE"/>
    <w:rsid w:val="006F33D5"/>
    <w:rsid w:val="006F4EEA"/>
    <w:rsid w:val="006F53A1"/>
    <w:rsid w:val="006F63D6"/>
    <w:rsid w:val="006F6511"/>
    <w:rsid w:val="006F776C"/>
    <w:rsid w:val="006F7AD4"/>
    <w:rsid w:val="0070004C"/>
    <w:rsid w:val="00700940"/>
    <w:rsid w:val="00701467"/>
    <w:rsid w:val="007018DD"/>
    <w:rsid w:val="00701916"/>
    <w:rsid w:val="0070403C"/>
    <w:rsid w:val="0070457E"/>
    <w:rsid w:val="00704681"/>
    <w:rsid w:val="0070519C"/>
    <w:rsid w:val="007065CC"/>
    <w:rsid w:val="00706AFC"/>
    <w:rsid w:val="0070766E"/>
    <w:rsid w:val="00707737"/>
    <w:rsid w:val="00707CEE"/>
    <w:rsid w:val="00707D61"/>
    <w:rsid w:val="007106D9"/>
    <w:rsid w:val="007114ED"/>
    <w:rsid w:val="00711BF2"/>
    <w:rsid w:val="007130AF"/>
    <w:rsid w:val="00714C36"/>
    <w:rsid w:val="00715F7A"/>
    <w:rsid w:val="00715FAD"/>
    <w:rsid w:val="0071685F"/>
    <w:rsid w:val="0072191D"/>
    <w:rsid w:val="007220A9"/>
    <w:rsid w:val="00722614"/>
    <w:rsid w:val="00722A15"/>
    <w:rsid w:val="0072302B"/>
    <w:rsid w:val="00724BD6"/>
    <w:rsid w:val="00725298"/>
    <w:rsid w:val="007253EC"/>
    <w:rsid w:val="007257C6"/>
    <w:rsid w:val="00725A6A"/>
    <w:rsid w:val="00725CB9"/>
    <w:rsid w:val="00725E59"/>
    <w:rsid w:val="00726E69"/>
    <w:rsid w:val="00730451"/>
    <w:rsid w:val="007343DF"/>
    <w:rsid w:val="00734E8B"/>
    <w:rsid w:val="00734F3B"/>
    <w:rsid w:val="00736606"/>
    <w:rsid w:val="00737C4E"/>
    <w:rsid w:val="00740205"/>
    <w:rsid w:val="00740CB0"/>
    <w:rsid w:val="00741362"/>
    <w:rsid w:val="00743C27"/>
    <w:rsid w:val="00744615"/>
    <w:rsid w:val="0074490F"/>
    <w:rsid w:val="00747C1D"/>
    <w:rsid w:val="007528CE"/>
    <w:rsid w:val="00753301"/>
    <w:rsid w:val="00753886"/>
    <w:rsid w:val="00753B7D"/>
    <w:rsid w:val="007543A6"/>
    <w:rsid w:val="00754585"/>
    <w:rsid w:val="00755723"/>
    <w:rsid w:val="00755E94"/>
    <w:rsid w:val="00756DC3"/>
    <w:rsid w:val="00762B3C"/>
    <w:rsid w:val="00763B87"/>
    <w:rsid w:val="0076415F"/>
    <w:rsid w:val="00764957"/>
    <w:rsid w:val="007649F9"/>
    <w:rsid w:val="00764E1A"/>
    <w:rsid w:val="00766091"/>
    <w:rsid w:val="007660AF"/>
    <w:rsid w:val="00767BB0"/>
    <w:rsid w:val="00770314"/>
    <w:rsid w:val="00770810"/>
    <w:rsid w:val="007709CA"/>
    <w:rsid w:val="00770BAC"/>
    <w:rsid w:val="00770CA3"/>
    <w:rsid w:val="007722AB"/>
    <w:rsid w:val="00773124"/>
    <w:rsid w:val="00775F47"/>
    <w:rsid w:val="0077605F"/>
    <w:rsid w:val="00780BE9"/>
    <w:rsid w:val="0078116A"/>
    <w:rsid w:val="007813AC"/>
    <w:rsid w:val="00781497"/>
    <w:rsid w:val="00781872"/>
    <w:rsid w:val="00782D67"/>
    <w:rsid w:val="00783292"/>
    <w:rsid w:val="007834F5"/>
    <w:rsid w:val="00783EE6"/>
    <w:rsid w:val="00785B93"/>
    <w:rsid w:val="00786A1D"/>
    <w:rsid w:val="007912A8"/>
    <w:rsid w:val="007915D7"/>
    <w:rsid w:val="00791945"/>
    <w:rsid w:val="0079227F"/>
    <w:rsid w:val="0079352B"/>
    <w:rsid w:val="00795F5B"/>
    <w:rsid w:val="0079621C"/>
    <w:rsid w:val="007967B9"/>
    <w:rsid w:val="00796DAC"/>
    <w:rsid w:val="007972D4"/>
    <w:rsid w:val="007A0EFB"/>
    <w:rsid w:val="007A1AE6"/>
    <w:rsid w:val="007A1D9E"/>
    <w:rsid w:val="007A521F"/>
    <w:rsid w:val="007A60EF"/>
    <w:rsid w:val="007A7A9E"/>
    <w:rsid w:val="007A7F2B"/>
    <w:rsid w:val="007B0428"/>
    <w:rsid w:val="007B1714"/>
    <w:rsid w:val="007B17EF"/>
    <w:rsid w:val="007B27BB"/>
    <w:rsid w:val="007B3571"/>
    <w:rsid w:val="007B3A4D"/>
    <w:rsid w:val="007B3B92"/>
    <w:rsid w:val="007B471A"/>
    <w:rsid w:val="007B4FE5"/>
    <w:rsid w:val="007B58C0"/>
    <w:rsid w:val="007B60D5"/>
    <w:rsid w:val="007B76DB"/>
    <w:rsid w:val="007C0D46"/>
    <w:rsid w:val="007C19F4"/>
    <w:rsid w:val="007C20DF"/>
    <w:rsid w:val="007C414C"/>
    <w:rsid w:val="007C4C85"/>
    <w:rsid w:val="007C4FC7"/>
    <w:rsid w:val="007C52FF"/>
    <w:rsid w:val="007C549C"/>
    <w:rsid w:val="007C7715"/>
    <w:rsid w:val="007D0DC4"/>
    <w:rsid w:val="007D216C"/>
    <w:rsid w:val="007D2439"/>
    <w:rsid w:val="007D325C"/>
    <w:rsid w:val="007D5DD2"/>
    <w:rsid w:val="007D5E36"/>
    <w:rsid w:val="007D6940"/>
    <w:rsid w:val="007D72FE"/>
    <w:rsid w:val="007D7BE7"/>
    <w:rsid w:val="007E008F"/>
    <w:rsid w:val="007E38C1"/>
    <w:rsid w:val="007E4114"/>
    <w:rsid w:val="007E429D"/>
    <w:rsid w:val="007E4C15"/>
    <w:rsid w:val="007E6A7C"/>
    <w:rsid w:val="007F1BC8"/>
    <w:rsid w:val="007F1C41"/>
    <w:rsid w:val="007F23D6"/>
    <w:rsid w:val="007F3D04"/>
    <w:rsid w:val="007F3F31"/>
    <w:rsid w:val="007F52EA"/>
    <w:rsid w:val="007F579F"/>
    <w:rsid w:val="00800069"/>
    <w:rsid w:val="00802A40"/>
    <w:rsid w:val="008033EA"/>
    <w:rsid w:val="008036F2"/>
    <w:rsid w:val="00805009"/>
    <w:rsid w:val="00807F4C"/>
    <w:rsid w:val="00810EEA"/>
    <w:rsid w:val="00811E6D"/>
    <w:rsid w:val="00812034"/>
    <w:rsid w:val="00812FC2"/>
    <w:rsid w:val="008132B9"/>
    <w:rsid w:val="00813A79"/>
    <w:rsid w:val="00814947"/>
    <w:rsid w:val="008159FE"/>
    <w:rsid w:val="00815A39"/>
    <w:rsid w:val="008162C7"/>
    <w:rsid w:val="008176FD"/>
    <w:rsid w:val="008216AD"/>
    <w:rsid w:val="0082193D"/>
    <w:rsid w:val="00821E72"/>
    <w:rsid w:val="00822A4A"/>
    <w:rsid w:val="00822F02"/>
    <w:rsid w:val="00822F65"/>
    <w:rsid w:val="008240B9"/>
    <w:rsid w:val="008247D6"/>
    <w:rsid w:val="00824A43"/>
    <w:rsid w:val="00824A74"/>
    <w:rsid w:val="00824B97"/>
    <w:rsid w:val="00825323"/>
    <w:rsid w:val="00825963"/>
    <w:rsid w:val="008276C8"/>
    <w:rsid w:val="00830293"/>
    <w:rsid w:val="00831649"/>
    <w:rsid w:val="0083292D"/>
    <w:rsid w:val="00834171"/>
    <w:rsid w:val="008342FB"/>
    <w:rsid w:val="00834656"/>
    <w:rsid w:val="00834CED"/>
    <w:rsid w:val="00835D65"/>
    <w:rsid w:val="00835D9D"/>
    <w:rsid w:val="00836F53"/>
    <w:rsid w:val="00837619"/>
    <w:rsid w:val="00841C95"/>
    <w:rsid w:val="008424EA"/>
    <w:rsid w:val="00842C61"/>
    <w:rsid w:val="008430C6"/>
    <w:rsid w:val="008431BD"/>
    <w:rsid w:val="008465FB"/>
    <w:rsid w:val="00850327"/>
    <w:rsid w:val="00850B87"/>
    <w:rsid w:val="00850C74"/>
    <w:rsid w:val="0085461A"/>
    <w:rsid w:val="0085539B"/>
    <w:rsid w:val="00857440"/>
    <w:rsid w:val="008604FA"/>
    <w:rsid w:val="008607F9"/>
    <w:rsid w:val="00862972"/>
    <w:rsid w:val="00865829"/>
    <w:rsid w:val="008660B1"/>
    <w:rsid w:val="008664C1"/>
    <w:rsid w:val="00867166"/>
    <w:rsid w:val="00867527"/>
    <w:rsid w:val="0087050A"/>
    <w:rsid w:val="00871327"/>
    <w:rsid w:val="00872021"/>
    <w:rsid w:val="00872251"/>
    <w:rsid w:val="00873C97"/>
    <w:rsid w:val="008757FF"/>
    <w:rsid w:val="00876F58"/>
    <w:rsid w:val="008774C9"/>
    <w:rsid w:val="008777BC"/>
    <w:rsid w:val="00877E9F"/>
    <w:rsid w:val="00877EFF"/>
    <w:rsid w:val="00881D1C"/>
    <w:rsid w:val="00885BB5"/>
    <w:rsid w:val="008868BB"/>
    <w:rsid w:val="00886D8C"/>
    <w:rsid w:val="0088753B"/>
    <w:rsid w:val="00890527"/>
    <w:rsid w:val="00890A4C"/>
    <w:rsid w:val="008914D0"/>
    <w:rsid w:val="00893DC8"/>
    <w:rsid w:val="008966BF"/>
    <w:rsid w:val="0089730B"/>
    <w:rsid w:val="008A0E2A"/>
    <w:rsid w:val="008A0E89"/>
    <w:rsid w:val="008A14DB"/>
    <w:rsid w:val="008A1914"/>
    <w:rsid w:val="008A2154"/>
    <w:rsid w:val="008A2EFF"/>
    <w:rsid w:val="008A4647"/>
    <w:rsid w:val="008A47B6"/>
    <w:rsid w:val="008A5395"/>
    <w:rsid w:val="008A70B4"/>
    <w:rsid w:val="008A7160"/>
    <w:rsid w:val="008A73FE"/>
    <w:rsid w:val="008A776F"/>
    <w:rsid w:val="008B017C"/>
    <w:rsid w:val="008B042C"/>
    <w:rsid w:val="008B0466"/>
    <w:rsid w:val="008B1DF5"/>
    <w:rsid w:val="008B5E49"/>
    <w:rsid w:val="008B7329"/>
    <w:rsid w:val="008B767B"/>
    <w:rsid w:val="008B76C1"/>
    <w:rsid w:val="008C049F"/>
    <w:rsid w:val="008C074A"/>
    <w:rsid w:val="008C08FE"/>
    <w:rsid w:val="008C237F"/>
    <w:rsid w:val="008C2384"/>
    <w:rsid w:val="008C3C0C"/>
    <w:rsid w:val="008C4023"/>
    <w:rsid w:val="008C4E16"/>
    <w:rsid w:val="008C4E43"/>
    <w:rsid w:val="008C61BA"/>
    <w:rsid w:val="008C6AA2"/>
    <w:rsid w:val="008C6B8E"/>
    <w:rsid w:val="008C7997"/>
    <w:rsid w:val="008C7B54"/>
    <w:rsid w:val="008D09ED"/>
    <w:rsid w:val="008D0C4B"/>
    <w:rsid w:val="008D11FB"/>
    <w:rsid w:val="008D19A9"/>
    <w:rsid w:val="008D19CA"/>
    <w:rsid w:val="008D2311"/>
    <w:rsid w:val="008D476B"/>
    <w:rsid w:val="008D4C34"/>
    <w:rsid w:val="008D558A"/>
    <w:rsid w:val="008D6527"/>
    <w:rsid w:val="008D7A03"/>
    <w:rsid w:val="008E0295"/>
    <w:rsid w:val="008E0937"/>
    <w:rsid w:val="008E19B6"/>
    <w:rsid w:val="008E19EB"/>
    <w:rsid w:val="008E22E9"/>
    <w:rsid w:val="008E2A83"/>
    <w:rsid w:val="008E2E1D"/>
    <w:rsid w:val="008E393B"/>
    <w:rsid w:val="008E48CA"/>
    <w:rsid w:val="008E4A13"/>
    <w:rsid w:val="008E604A"/>
    <w:rsid w:val="008E6FBC"/>
    <w:rsid w:val="008F0BAB"/>
    <w:rsid w:val="008F34C3"/>
    <w:rsid w:val="008F4629"/>
    <w:rsid w:val="008F47E2"/>
    <w:rsid w:val="008F5899"/>
    <w:rsid w:val="008F67E6"/>
    <w:rsid w:val="008F6C5C"/>
    <w:rsid w:val="008F7C97"/>
    <w:rsid w:val="00900542"/>
    <w:rsid w:val="00900836"/>
    <w:rsid w:val="009012D5"/>
    <w:rsid w:val="00902921"/>
    <w:rsid w:val="0090309C"/>
    <w:rsid w:val="00903C7B"/>
    <w:rsid w:val="00906A9D"/>
    <w:rsid w:val="00910428"/>
    <w:rsid w:val="009135FD"/>
    <w:rsid w:val="00917545"/>
    <w:rsid w:val="009178FB"/>
    <w:rsid w:val="0091797B"/>
    <w:rsid w:val="00920487"/>
    <w:rsid w:val="00920743"/>
    <w:rsid w:val="00922843"/>
    <w:rsid w:val="00923976"/>
    <w:rsid w:val="00925DD7"/>
    <w:rsid w:val="00925E05"/>
    <w:rsid w:val="009269A6"/>
    <w:rsid w:val="00926EE5"/>
    <w:rsid w:val="00927B11"/>
    <w:rsid w:val="00927F76"/>
    <w:rsid w:val="0093218D"/>
    <w:rsid w:val="00933112"/>
    <w:rsid w:val="00933E73"/>
    <w:rsid w:val="00935793"/>
    <w:rsid w:val="0094059F"/>
    <w:rsid w:val="009405D1"/>
    <w:rsid w:val="00940D13"/>
    <w:rsid w:val="00941FEB"/>
    <w:rsid w:val="009434A3"/>
    <w:rsid w:val="00944381"/>
    <w:rsid w:val="0094451D"/>
    <w:rsid w:val="0094537B"/>
    <w:rsid w:val="009464C4"/>
    <w:rsid w:val="00950455"/>
    <w:rsid w:val="009504A9"/>
    <w:rsid w:val="00950BD2"/>
    <w:rsid w:val="009514DA"/>
    <w:rsid w:val="009515AF"/>
    <w:rsid w:val="009518B7"/>
    <w:rsid w:val="009540FE"/>
    <w:rsid w:val="00954FDA"/>
    <w:rsid w:val="00955101"/>
    <w:rsid w:val="009565F4"/>
    <w:rsid w:val="00956D07"/>
    <w:rsid w:val="00957D8E"/>
    <w:rsid w:val="009600E9"/>
    <w:rsid w:val="0096153F"/>
    <w:rsid w:val="00961C6D"/>
    <w:rsid w:val="0096353E"/>
    <w:rsid w:val="00964DB6"/>
    <w:rsid w:val="00965F5F"/>
    <w:rsid w:val="009717A7"/>
    <w:rsid w:val="00971EDC"/>
    <w:rsid w:val="009721C9"/>
    <w:rsid w:val="00972F1F"/>
    <w:rsid w:val="00973F2A"/>
    <w:rsid w:val="00975B1F"/>
    <w:rsid w:val="00976CCC"/>
    <w:rsid w:val="00977E3D"/>
    <w:rsid w:val="00982A87"/>
    <w:rsid w:val="00983558"/>
    <w:rsid w:val="00983EBC"/>
    <w:rsid w:val="009843B6"/>
    <w:rsid w:val="009853FF"/>
    <w:rsid w:val="0098591C"/>
    <w:rsid w:val="00985DB3"/>
    <w:rsid w:val="00986C57"/>
    <w:rsid w:val="00987FD7"/>
    <w:rsid w:val="009907C6"/>
    <w:rsid w:val="00991584"/>
    <w:rsid w:val="0099169E"/>
    <w:rsid w:val="00991A76"/>
    <w:rsid w:val="00991B6A"/>
    <w:rsid w:val="00992ED8"/>
    <w:rsid w:val="009939B7"/>
    <w:rsid w:val="00993B07"/>
    <w:rsid w:val="009955F7"/>
    <w:rsid w:val="009A0339"/>
    <w:rsid w:val="009A0371"/>
    <w:rsid w:val="009A0DEE"/>
    <w:rsid w:val="009A14DF"/>
    <w:rsid w:val="009A2BBA"/>
    <w:rsid w:val="009A4308"/>
    <w:rsid w:val="009A446D"/>
    <w:rsid w:val="009A46F2"/>
    <w:rsid w:val="009A55B5"/>
    <w:rsid w:val="009A7631"/>
    <w:rsid w:val="009B06C9"/>
    <w:rsid w:val="009B1F0B"/>
    <w:rsid w:val="009B1F46"/>
    <w:rsid w:val="009B2096"/>
    <w:rsid w:val="009B3230"/>
    <w:rsid w:val="009B733F"/>
    <w:rsid w:val="009B7571"/>
    <w:rsid w:val="009B7B7B"/>
    <w:rsid w:val="009C08E7"/>
    <w:rsid w:val="009C0A61"/>
    <w:rsid w:val="009C0F04"/>
    <w:rsid w:val="009C2271"/>
    <w:rsid w:val="009C2DE8"/>
    <w:rsid w:val="009C33BC"/>
    <w:rsid w:val="009C6268"/>
    <w:rsid w:val="009C6C1F"/>
    <w:rsid w:val="009D1E21"/>
    <w:rsid w:val="009D2CC5"/>
    <w:rsid w:val="009D3805"/>
    <w:rsid w:val="009D4AF7"/>
    <w:rsid w:val="009D549C"/>
    <w:rsid w:val="009D5FB8"/>
    <w:rsid w:val="009D6B42"/>
    <w:rsid w:val="009D722B"/>
    <w:rsid w:val="009D7AC2"/>
    <w:rsid w:val="009E0A30"/>
    <w:rsid w:val="009E0CD0"/>
    <w:rsid w:val="009E0D47"/>
    <w:rsid w:val="009E1918"/>
    <w:rsid w:val="009E198F"/>
    <w:rsid w:val="009E1B35"/>
    <w:rsid w:val="009E2277"/>
    <w:rsid w:val="009E25DE"/>
    <w:rsid w:val="009E28FE"/>
    <w:rsid w:val="009E2CB9"/>
    <w:rsid w:val="009E4643"/>
    <w:rsid w:val="009E4D47"/>
    <w:rsid w:val="009E6DB3"/>
    <w:rsid w:val="009F0593"/>
    <w:rsid w:val="009F0F32"/>
    <w:rsid w:val="009F1A72"/>
    <w:rsid w:val="009F1ECE"/>
    <w:rsid w:val="009F26C6"/>
    <w:rsid w:val="009F3B4C"/>
    <w:rsid w:val="009F3C21"/>
    <w:rsid w:val="009F3C83"/>
    <w:rsid w:val="009F407E"/>
    <w:rsid w:val="009F4898"/>
    <w:rsid w:val="009F52F5"/>
    <w:rsid w:val="009F5756"/>
    <w:rsid w:val="009F5949"/>
    <w:rsid w:val="009F59AA"/>
    <w:rsid w:val="009F6AD2"/>
    <w:rsid w:val="009F7A7F"/>
    <w:rsid w:val="00A0028F"/>
    <w:rsid w:val="00A01D1E"/>
    <w:rsid w:val="00A04617"/>
    <w:rsid w:val="00A05F14"/>
    <w:rsid w:val="00A073E0"/>
    <w:rsid w:val="00A075F8"/>
    <w:rsid w:val="00A10389"/>
    <w:rsid w:val="00A13009"/>
    <w:rsid w:val="00A140E8"/>
    <w:rsid w:val="00A14A14"/>
    <w:rsid w:val="00A14BDA"/>
    <w:rsid w:val="00A158A0"/>
    <w:rsid w:val="00A15D01"/>
    <w:rsid w:val="00A1610A"/>
    <w:rsid w:val="00A1680E"/>
    <w:rsid w:val="00A16BD6"/>
    <w:rsid w:val="00A16F39"/>
    <w:rsid w:val="00A17C51"/>
    <w:rsid w:val="00A2073D"/>
    <w:rsid w:val="00A2149F"/>
    <w:rsid w:val="00A2273C"/>
    <w:rsid w:val="00A22F1B"/>
    <w:rsid w:val="00A237C3"/>
    <w:rsid w:val="00A23B21"/>
    <w:rsid w:val="00A24009"/>
    <w:rsid w:val="00A24530"/>
    <w:rsid w:val="00A26BE1"/>
    <w:rsid w:val="00A30006"/>
    <w:rsid w:val="00A30109"/>
    <w:rsid w:val="00A30CE4"/>
    <w:rsid w:val="00A312BF"/>
    <w:rsid w:val="00A31FF7"/>
    <w:rsid w:val="00A32A51"/>
    <w:rsid w:val="00A34AD1"/>
    <w:rsid w:val="00A34C15"/>
    <w:rsid w:val="00A35B1A"/>
    <w:rsid w:val="00A35E90"/>
    <w:rsid w:val="00A37100"/>
    <w:rsid w:val="00A405A6"/>
    <w:rsid w:val="00A42528"/>
    <w:rsid w:val="00A43775"/>
    <w:rsid w:val="00A44F8C"/>
    <w:rsid w:val="00A45261"/>
    <w:rsid w:val="00A45F6C"/>
    <w:rsid w:val="00A46393"/>
    <w:rsid w:val="00A5094A"/>
    <w:rsid w:val="00A527A2"/>
    <w:rsid w:val="00A52B28"/>
    <w:rsid w:val="00A52C6E"/>
    <w:rsid w:val="00A530E5"/>
    <w:rsid w:val="00A53AE1"/>
    <w:rsid w:val="00A54146"/>
    <w:rsid w:val="00A542BD"/>
    <w:rsid w:val="00A557A1"/>
    <w:rsid w:val="00A56113"/>
    <w:rsid w:val="00A571F2"/>
    <w:rsid w:val="00A575DC"/>
    <w:rsid w:val="00A57C0A"/>
    <w:rsid w:val="00A60C1E"/>
    <w:rsid w:val="00A60CC2"/>
    <w:rsid w:val="00A63D62"/>
    <w:rsid w:val="00A63FF9"/>
    <w:rsid w:val="00A6533D"/>
    <w:rsid w:val="00A66D58"/>
    <w:rsid w:val="00A6739C"/>
    <w:rsid w:val="00A67E6E"/>
    <w:rsid w:val="00A70417"/>
    <w:rsid w:val="00A7047F"/>
    <w:rsid w:val="00A707EF"/>
    <w:rsid w:val="00A74063"/>
    <w:rsid w:val="00A76161"/>
    <w:rsid w:val="00A7706D"/>
    <w:rsid w:val="00A80E94"/>
    <w:rsid w:val="00A83683"/>
    <w:rsid w:val="00A83F24"/>
    <w:rsid w:val="00A85DBA"/>
    <w:rsid w:val="00A8710C"/>
    <w:rsid w:val="00A91295"/>
    <w:rsid w:val="00A91580"/>
    <w:rsid w:val="00A9218F"/>
    <w:rsid w:val="00A9299A"/>
    <w:rsid w:val="00A93EA0"/>
    <w:rsid w:val="00A94217"/>
    <w:rsid w:val="00A94D54"/>
    <w:rsid w:val="00A95B71"/>
    <w:rsid w:val="00A9617D"/>
    <w:rsid w:val="00A96F99"/>
    <w:rsid w:val="00AA0D81"/>
    <w:rsid w:val="00AA1A6C"/>
    <w:rsid w:val="00AA2C2F"/>
    <w:rsid w:val="00AA2ECC"/>
    <w:rsid w:val="00AA30F1"/>
    <w:rsid w:val="00AA486C"/>
    <w:rsid w:val="00AA4B21"/>
    <w:rsid w:val="00AA4E37"/>
    <w:rsid w:val="00AA5227"/>
    <w:rsid w:val="00AA7019"/>
    <w:rsid w:val="00AA748B"/>
    <w:rsid w:val="00AB06DB"/>
    <w:rsid w:val="00AB14F6"/>
    <w:rsid w:val="00AB2810"/>
    <w:rsid w:val="00AB2855"/>
    <w:rsid w:val="00AB3B72"/>
    <w:rsid w:val="00AB4B83"/>
    <w:rsid w:val="00AB4FEF"/>
    <w:rsid w:val="00AB5F2A"/>
    <w:rsid w:val="00AB6F5F"/>
    <w:rsid w:val="00AB7949"/>
    <w:rsid w:val="00AC15D6"/>
    <w:rsid w:val="00AC185C"/>
    <w:rsid w:val="00AC35F6"/>
    <w:rsid w:val="00AC3B90"/>
    <w:rsid w:val="00AC442E"/>
    <w:rsid w:val="00AC4715"/>
    <w:rsid w:val="00AC5369"/>
    <w:rsid w:val="00AC7D2C"/>
    <w:rsid w:val="00AD046E"/>
    <w:rsid w:val="00AD22D6"/>
    <w:rsid w:val="00AD4C58"/>
    <w:rsid w:val="00AD4D9C"/>
    <w:rsid w:val="00AD5121"/>
    <w:rsid w:val="00AD5518"/>
    <w:rsid w:val="00AD5CEA"/>
    <w:rsid w:val="00AD5E36"/>
    <w:rsid w:val="00AE0CB1"/>
    <w:rsid w:val="00AE1760"/>
    <w:rsid w:val="00AE2630"/>
    <w:rsid w:val="00AE2A1D"/>
    <w:rsid w:val="00AE2B3A"/>
    <w:rsid w:val="00AE3716"/>
    <w:rsid w:val="00AE3AE1"/>
    <w:rsid w:val="00AE57FA"/>
    <w:rsid w:val="00AE5A96"/>
    <w:rsid w:val="00AE74B5"/>
    <w:rsid w:val="00AF0900"/>
    <w:rsid w:val="00AF1E9E"/>
    <w:rsid w:val="00AF2652"/>
    <w:rsid w:val="00AF4D13"/>
    <w:rsid w:val="00AF6219"/>
    <w:rsid w:val="00AF6941"/>
    <w:rsid w:val="00AF70F1"/>
    <w:rsid w:val="00AF722B"/>
    <w:rsid w:val="00AF74F2"/>
    <w:rsid w:val="00AF7A61"/>
    <w:rsid w:val="00B00708"/>
    <w:rsid w:val="00B045F2"/>
    <w:rsid w:val="00B068B3"/>
    <w:rsid w:val="00B1235B"/>
    <w:rsid w:val="00B157C0"/>
    <w:rsid w:val="00B15F94"/>
    <w:rsid w:val="00B1710F"/>
    <w:rsid w:val="00B17965"/>
    <w:rsid w:val="00B213EC"/>
    <w:rsid w:val="00B21DF6"/>
    <w:rsid w:val="00B2418D"/>
    <w:rsid w:val="00B2592C"/>
    <w:rsid w:val="00B26629"/>
    <w:rsid w:val="00B275C7"/>
    <w:rsid w:val="00B339FA"/>
    <w:rsid w:val="00B33BC7"/>
    <w:rsid w:val="00B3460E"/>
    <w:rsid w:val="00B43295"/>
    <w:rsid w:val="00B43424"/>
    <w:rsid w:val="00B44DC6"/>
    <w:rsid w:val="00B4643D"/>
    <w:rsid w:val="00B46E77"/>
    <w:rsid w:val="00B47316"/>
    <w:rsid w:val="00B479D3"/>
    <w:rsid w:val="00B52514"/>
    <w:rsid w:val="00B53ECC"/>
    <w:rsid w:val="00B540BC"/>
    <w:rsid w:val="00B5504A"/>
    <w:rsid w:val="00B5596D"/>
    <w:rsid w:val="00B619DD"/>
    <w:rsid w:val="00B61CFA"/>
    <w:rsid w:val="00B625A1"/>
    <w:rsid w:val="00B62C97"/>
    <w:rsid w:val="00B64677"/>
    <w:rsid w:val="00B64730"/>
    <w:rsid w:val="00B64839"/>
    <w:rsid w:val="00B64C27"/>
    <w:rsid w:val="00B67F96"/>
    <w:rsid w:val="00B70607"/>
    <w:rsid w:val="00B718A5"/>
    <w:rsid w:val="00B72CA5"/>
    <w:rsid w:val="00B73C13"/>
    <w:rsid w:val="00B75497"/>
    <w:rsid w:val="00B75E62"/>
    <w:rsid w:val="00B7652A"/>
    <w:rsid w:val="00B76590"/>
    <w:rsid w:val="00B7675B"/>
    <w:rsid w:val="00B768D7"/>
    <w:rsid w:val="00B7794D"/>
    <w:rsid w:val="00B80EA1"/>
    <w:rsid w:val="00B8313A"/>
    <w:rsid w:val="00B84927"/>
    <w:rsid w:val="00B84AD1"/>
    <w:rsid w:val="00B84FE9"/>
    <w:rsid w:val="00B90705"/>
    <w:rsid w:val="00B90E96"/>
    <w:rsid w:val="00B918DE"/>
    <w:rsid w:val="00B92256"/>
    <w:rsid w:val="00B95286"/>
    <w:rsid w:val="00B95C73"/>
    <w:rsid w:val="00B9609B"/>
    <w:rsid w:val="00B970AF"/>
    <w:rsid w:val="00B97E8A"/>
    <w:rsid w:val="00BA01F1"/>
    <w:rsid w:val="00BA02A1"/>
    <w:rsid w:val="00BA112C"/>
    <w:rsid w:val="00BA1C98"/>
    <w:rsid w:val="00BA22BD"/>
    <w:rsid w:val="00BA3CEE"/>
    <w:rsid w:val="00BA616E"/>
    <w:rsid w:val="00BA6A40"/>
    <w:rsid w:val="00BA7BBF"/>
    <w:rsid w:val="00BA7D59"/>
    <w:rsid w:val="00BA7DB1"/>
    <w:rsid w:val="00BB0129"/>
    <w:rsid w:val="00BB0DCE"/>
    <w:rsid w:val="00BB2112"/>
    <w:rsid w:val="00BB263A"/>
    <w:rsid w:val="00BB2F56"/>
    <w:rsid w:val="00BB3BC6"/>
    <w:rsid w:val="00BB49A3"/>
    <w:rsid w:val="00BB59E3"/>
    <w:rsid w:val="00BB5DE1"/>
    <w:rsid w:val="00BB5F9A"/>
    <w:rsid w:val="00BB6657"/>
    <w:rsid w:val="00BB67C2"/>
    <w:rsid w:val="00BC0320"/>
    <w:rsid w:val="00BC1366"/>
    <w:rsid w:val="00BC1520"/>
    <w:rsid w:val="00BC258C"/>
    <w:rsid w:val="00BC3FB5"/>
    <w:rsid w:val="00BC5930"/>
    <w:rsid w:val="00BC7287"/>
    <w:rsid w:val="00BC72DA"/>
    <w:rsid w:val="00BC7D54"/>
    <w:rsid w:val="00BC7E55"/>
    <w:rsid w:val="00BD2864"/>
    <w:rsid w:val="00BD2DBC"/>
    <w:rsid w:val="00BD2DE3"/>
    <w:rsid w:val="00BD3301"/>
    <w:rsid w:val="00BD343B"/>
    <w:rsid w:val="00BD3AAB"/>
    <w:rsid w:val="00BD5899"/>
    <w:rsid w:val="00BD58C1"/>
    <w:rsid w:val="00BD75CD"/>
    <w:rsid w:val="00BD7F7C"/>
    <w:rsid w:val="00BE15AB"/>
    <w:rsid w:val="00BE16FE"/>
    <w:rsid w:val="00BE1B04"/>
    <w:rsid w:val="00BE29F6"/>
    <w:rsid w:val="00BE2CAA"/>
    <w:rsid w:val="00BE31A2"/>
    <w:rsid w:val="00BE356C"/>
    <w:rsid w:val="00BE4419"/>
    <w:rsid w:val="00BE51DE"/>
    <w:rsid w:val="00BE6CA3"/>
    <w:rsid w:val="00BE7181"/>
    <w:rsid w:val="00BE7CAD"/>
    <w:rsid w:val="00BF08E5"/>
    <w:rsid w:val="00BF2340"/>
    <w:rsid w:val="00BF24A9"/>
    <w:rsid w:val="00BF30C7"/>
    <w:rsid w:val="00BF36DE"/>
    <w:rsid w:val="00BF5943"/>
    <w:rsid w:val="00BF6732"/>
    <w:rsid w:val="00BF7308"/>
    <w:rsid w:val="00C021D4"/>
    <w:rsid w:val="00C02559"/>
    <w:rsid w:val="00C03117"/>
    <w:rsid w:val="00C03CA5"/>
    <w:rsid w:val="00C04126"/>
    <w:rsid w:val="00C05388"/>
    <w:rsid w:val="00C06A71"/>
    <w:rsid w:val="00C06BC9"/>
    <w:rsid w:val="00C06E7B"/>
    <w:rsid w:val="00C07C47"/>
    <w:rsid w:val="00C10440"/>
    <w:rsid w:val="00C104A0"/>
    <w:rsid w:val="00C10591"/>
    <w:rsid w:val="00C121BF"/>
    <w:rsid w:val="00C123A6"/>
    <w:rsid w:val="00C123BE"/>
    <w:rsid w:val="00C1284C"/>
    <w:rsid w:val="00C1392D"/>
    <w:rsid w:val="00C14B9E"/>
    <w:rsid w:val="00C14C2B"/>
    <w:rsid w:val="00C15949"/>
    <w:rsid w:val="00C15955"/>
    <w:rsid w:val="00C15EC5"/>
    <w:rsid w:val="00C16B13"/>
    <w:rsid w:val="00C206B7"/>
    <w:rsid w:val="00C23872"/>
    <w:rsid w:val="00C23F01"/>
    <w:rsid w:val="00C23F4E"/>
    <w:rsid w:val="00C242D6"/>
    <w:rsid w:val="00C248EE"/>
    <w:rsid w:val="00C24C6D"/>
    <w:rsid w:val="00C24D6C"/>
    <w:rsid w:val="00C2507D"/>
    <w:rsid w:val="00C250AB"/>
    <w:rsid w:val="00C25EAF"/>
    <w:rsid w:val="00C305CC"/>
    <w:rsid w:val="00C31F13"/>
    <w:rsid w:val="00C322BC"/>
    <w:rsid w:val="00C32AF0"/>
    <w:rsid w:val="00C3416D"/>
    <w:rsid w:val="00C350A3"/>
    <w:rsid w:val="00C42176"/>
    <w:rsid w:val="00C43AE5"/>
    <w:rsid w:val="00C43F1F"/>
    <w:rsid w:val="00C44E10"/>
    <w:rsid w:val="00C45995"/>
    <w:rsid w:val="00C45F67"/>
    <w:rsid w:val="00C46694"/>
    <w:rsid w:val="00C47A5F"/>
    <w:rsid w:val="00C47A90"/>
    <w:rsid w:val="00C50147"/>
    <w:rsid w:val="00C5185C"/>
    <w:rsid w:val="00C52E14"/>
    <w:rsid w:val="00C5541D"/>
    <w:rsid w:val="00C55E58"/>
    <w:rsid w:val="00C56372"/>
    <w:rsid w:val="00C5795A"/>
    <w:rsid w:val="00C605DD"/>
    <w:rsid w:val="00C610D0"/>
    <w:rsid w:val="00C62058"/>
    <w:rsid w:val="00C6329D"/>
    <w:rsid w:val="00C63BD6"/>
    <w:rsid w:val="00C650D4"/>
    <w:rsid w:val="00C65A09"/>
    <w:rsid w:val="00C66894"/>
    <w:rsid w:val="00C66F54"/>
    <w:rsid w:val="00C67D4C"/>
    <w:rsid w:val="00C70AD5"/>
    <w:rsid w:val="00C74A0A"/>
    <w:rsid w:val="00C75737"/>
    <w:rsid w:val="00C75B48"/>
    <w:rsid w:val="00C75C58"/>
    <w:rsid w:val="00C76B91"/>
    <w:rsid w:val="00C77463"/>
    <w:rsid w:val="00C80BFE"/>
    <w:rsid w:val="00C81612"/>
    <w:rsid w:val="00C82D0C"/>
    <w:rsid w:val="00C8489A"/>
    <w:rsid w:val="00C86007"/>
    <w:rsid w:val="00C86876"/>
    <w:rsid w:val="00C8691F"/>
    <w:rsid w:val="00C86D04"/>
    <w:rsid w:val="00C87A6E"/>
    <w:rsid w:val="00C9006A"/>
    <w:rsid w:val="00C907C1"/>
    <w:rsid w:val="00C917E2"/>
    <w:rsid w:val="00C92AD1"/>
    <w:rsid w:val="00C95035"/>
    <w:rsid w:val="00C95E6E"/>
    <w:rsid w:val="00C9678C"/>
    <w:rsid w:val="00C969C4"/>
    <w:rsid w:val="00C96C06"/>
    <w:rsid w:val="00C97ECA"/>
    <w:rsid w:val="00CA0AEC"/>
    <w:rsid w:val="00CA228A"/>
    <w:rsid w:val="00CA539C"/>
    <w:rsid w:val="00CB0567"/>
    <w:rsid w:val="00CB2F68"/>
    <w:rsid w:val="00CB3C90"/>
    <w:rsid w:val="00CB548F"/>
    <w:rsid w:val="00CC0324"/>
    <w:rsid w:val="00CC23E7"/>
    <w:rsid w:val="00CC2AB2"/>
    <w:rsid w:val="00CC397C"/>
    <w:rsid w:val="00CC3FC2"/>
    <w:rsid w:val="00CC4CA1"/>
    <w:rsid w:val="00CC68F3"/>
    <w:rsid w:val="00CC78CD"/>
    <w:rsid w:val="00CD1370"/>
    <w:rsid w:val="00CD155E"/>
    <w:rsid w:val="00CD1B0D"/>
    <w:rsid w:val="00CD27C8"/>
    <w:rsid w:val="00CD2CD2"/>
    <w:rsid w:val="00CD4D96"/>
    <w:rsid w:val="00CD73A2"/>
    <w:rsid w:val="00CE0352"/>
    <w:rsid w:val="00CE056A"/>
    <w:rsid w:val="00CE08CF"/>
    <w:rsid w:val="00CE2089"/>
    <w:rsid w:val="00CE2DE0"/>
    <w:rsid w:val="00CE34A6"/>
    <w:rsid w:val="00CE37A3"/>
    <w:rsid w:val="00CE5CD9"/>
    <w:rsid w:val="00CE6562"/>
    <w:rsid w:val="00CE6E33"/>
    <w:rsid w:val="00CE7F2F"/>
    <w:rsid w:val="00CF003F"/>
    <w:rsid w:val="00CF2696"/>
    <w:rsid w:val="00CF2F60"/>
    <w:rsid w:val="00CF3581"/>
    <w:rsid w:val="00CF3951"/>
    <w:rsid w:val="00CF3A71"/>
    <w:rsid w:val="00CF3C23"/>
    <w:rsid w:val="00CF3F0C"/>
    <w:rsid w:val="00CF4621"/>
    <w:rsid w:val="00D0097E"/>
    <w:rsid w:val="00D00AEC"/>
    <w:rsid w:val="00D01541"/>
    <w:rsid w:val="00D01BCF"/>
    <w:rsid w:val="00D01DE2"/>
    <w:rsid w:val="00D01FD3"/>
    <w:rsid w:val="00D02D3B"/>
    <w:rsid w:val="00D03CEA"/>
    <w:rsid w:val="00D0540B"/>
    <w:rsid w:val="00D05506"/>
    <w:rsid w:val="00D07DB3"/>
    <w:rsid w:val="00D115B9"/>
    <w:rsid w:val="00D115DC"/>
    <w:rsid w:val="00D1412B"/>
    <w:rsid w:val="00D14455"/>
    <w:rsid w:val="00D14F57"/>
    <w:rsid w:val="00D15E1E"/>
    <w:rsid w:val="00D176BE"/>
    <w:rsid w:val="00D17B3C"/>
    <w:rsid w:val="00D216BD"/>
    <w:rsid w:val="00D23127"/>
    <w:rsid w:val="00D23210"/>
    <w:rsid w:val="00D236E2"/>
    <w:rsid w:val="00D23EF3"/>
    <w:rsid w:val="00D24AAD"/>
    <w:rsid w:val="00D25668"/>
    <w:rsid w:val="00D25A24"/>
    <w:rsid w:val="00D25C52"/>
    <w:rsid w:val="00D26FEF"/>
    <w:rsid w:val="00D27C59"/>
    <w:rsid w:val="00D302E3"/>
    <w:rsid w:val="00D31E8B"/>
    <w:rsid w:val="00D33D06"/>
    <w:rsid w:val="00D3462A"/>
    <w:rsid w:val="00D34AD0"/>
    <w:rsid w:val="00D35952"/>
    <w:rsid w:val="00D36307"/>
    <w:rsid w:val="00D36BD0"/>
    <w:rsid w:val="00D3703D"/>
    <w:rsid w:val="00D41FB2"/>
    <w:rsid w:val="00D42A38"/>
    <w:rsid w:val="00D434C8"/>
    <w:rsid w:val="00D4429A"/>
    <w:rsid w:val="00D446B1"/>
    <w:rsid w:val="00D46F0B"/>
    <w:rsid w:val="00D47742"/>
    <w:rsid w:val="00D513D8"/>
    <w:rsid w:val="00D515FC"/>
    <w:rsid w:val="00D51CA1"/>
    <w:rsid w:val="00D5228D"/>
    <w:rsid w:val="00D52CE7"/>
    <w:rsid w:val="00D53625"/>
    <w:rsid w:val="00D53916"/>
    <w:rsid w:val="00D54AEF"/>
    <w:rsid w:val="00D55087"/>
    <w:rsid w:val="00D57D6D"/>
    <w:rsid w:val="00D60615"/>
    <w:rsid w:val="00D61149"/>
    <w:rsid w:val="00D61874"/>
    <w:rsid w:val="00D61EDC"/>
    <w:rsid w:val="00D62454"/>
    <w:rsid w:val="00D629DD"/>
    <w:rsid w:val="00D62BA0"/>
    <w:rsid w:val="00D62DF6"/>
    <w:rsid w:val="00D6336F"/>
    <w:rsid w:val="00D63A27"/>
    <w:rsid w:val="00D6474F"/>
    <w:rsid w:val="00D649D3"/>
    <w:rsid w:val="00D6538C"/>
    <w:rsid w:val="00D65B9D"/>
    <w:rsid w:val="00D6600A"/>
    <w:rsid w:val="00D66D5E"/>
    <w:rsid w:val="00D67C24"/>
    <w:rsid w:val="00D71101"/>
    <w:rsid w:val="00D71210"/>
    <w:rsid w:val="00D733E9"/>
    <w:rsid w:val="00D73A39"/>
    <w:rsid w:val="00D74FF8"/>
    <w:rsid w:val="00D7605F"/>
    <w:rsid w:val="00D762F8"/>
    <w:rsid w:val="00D76861"/>
    <w:rsid w:val="00D80E46"/>
    <w:rsid w:val="00D80E95"/>
    <w:rsid w:val="00D818E1"/>
    <w:rsid w:val="00D81946"/>
    <w:rsid w:val="00D81F37"/>
    <w:rsid w:val="00D84710"/>
    <w:rsid w:val="00D8512E"/>
    <w:rsid w:val="00D85DA3"/>
    <w:rsid w:val="00D85EA1"/>
    <w:rsid w:val="00D86753"/>
    <w:rsid w:val="00D87255"/>
    <w:rsid w:val="00D905E6"/>
    <w:rsid w:val="00D906B8"/>
    <w:rsid w:val="00D90B4B"/>
    <w:rsid w:val="00D92AD6"/>
    <w:rsid w:val="00D935E3"/>
    <w:rsid w:val="00D937AC"/>
    <w:rsid w:val="00D940AF"/>
    <w:rsid w:val="00D95C90"/>
    <w:rsid w:val="00D96545"/>
    <w:rsid w:val="00D968DE"/>
    <w:rsid w:val="00D96A68"/>
    <w:rsid w:val="00D974B1"/>
    <w:rsid w:val="00D97594"/>
    <w:rsid w:val="00D97838"/>
    <w:rsid w:val="00DA2129"/>
    <w:rsid w:val="00DA2E0D"/>
    <w:rsid w:val="00DA3D31"/>
    <w:rsid w:val="00DA47AD"/>
    <w:rsid w:val="00DA4D7E"/>
    <w:rsid w:val="00DA61B9"/>
    <w:rsid w:val="00DA7A95"/>
    <w:rsid w:val="00DB171B"/>
    <w:rsid w:val="00DB40B9"/>
    <w:rsid w:val="00DB493C"/>
    <w:rsid w:val="00DB4EE3"/>
    <w:rsid w:val="00DB603E"/>
    <w:rsid w:val="00DC023A"/>
    <w:rsid w:val="00DC02AB"/>
    <w:rsid w:val="00DC134A"/>
    <w:rsid w:val="00DC1540"/>
    <w:rsid w:val="00DC1F5C"/>
    <w:rsid w:val="00DC2808"/>
    <w:rsid w:val="00DC4163"/>
    <w:rsid w:val="00DC4B80"/>
    <w:rsid w:val="00DC615C"/>
    <w:rsid w:val="00DC7C48"/>
    <w:rsid w:val="00DD02EA"/>
    <w:rsid w:val="00DD090E"/>
    <w:rsid w:val="00DD0E84"/>
    <w:rsid w:val="00DD1037"/>
    <w:rsid w:val="00DD17D3"/>
    <w:rsid w:val="00DD34E6"/>
    <w:rsid w:val="00DD3B3B"/>
    <w:rsid w:val="00DD49CE"/>
    <w:rsid w:val="00DD5A93"/>
    <w:rsid w:val="00DD68B6"/>
    <w:rsid w:val="00DD6ADF"/>
    <w:rsid w:val="00DD6D89"/>
    <w:rsid w:val="00DD78EB"/>
    <w:rsid w:val="00DE054E"/>
    <w:rsid w:val="00DE2A3C"/>
    <w:rsid w:val="00DE40CE"/>
    <w:rsid w:val="00DE4A3F"/>
    <w:rsid w:val="00DE5942"/>
    <w:rsid w:val="00DE5F62"/>
    <w:rsid w:val="00DE6427"/>
    <w:rsid w:val="00DF1976"/>
    <w:rsid w:val="00DF2B3A"/>
    <w:rsid w:val="00DF3F93"/>
    <w:rsid w:val="00DF46AE"/>
    <w:rsid w:val="00DF7A6D"/>
    <w:rsid w:val="00E011EE"/>
    <w:rsid w:val="00E03AF8"/>
    <w:rsid w:val="00E03BEC"/>
    <w:rsid w:val="00E03C28"/>
    <w:rsid w:val="00E04916"/>
    <w:rsid w:val="00E04C1C"/>
    <w:rsid w:val="00E0650A"/>
    <w:rsid w:val="00E10205"/>
    <w:rsid w:val="00E10D07"/>
    <w:rsid w:val="00E1112D"/>
    <w:rsid w:val="00E12900"/>
    <w:rsid w:val="00E13143"/>
    <w:rsid w:val="00E132F1"/>
    <w:rsid w:val="00E14177"/>
    <w:rsid w:val="00E1540F"/>
    <w:rsid w:val="00E15E0B"/>
    <w:rsid w:val="00E1715F"/>
    <w:rsid w:val="00E2153C"/>
    <w:rsid w:val="00E21DCE"/>
    <w:rsid w:val="00E22E21"/>
    <w:rsid w:val="00E23A48"/>
    <w:rsid w:val="00E25F1B"/>
    <w:rsid w:val="00E272BB"/>
    <w:rsid w:val="00E27AEE"/>
    <w:rsid w:val="00E27B15"/>
    <w:rsid w:val="00E30ECC"/>
    <w:rsid w:val="00E3178A"/>
    <w:rsid w:val="00E33366"/>
    <w:rsid w:val="00E33821"/>
    <w:rsid w:val="00E34C3E"/>
    <w:rsid w:val="00E34F9E"/>
    <w:rsid w:val="00E35674"/>
    <w:rsid w:val="00E40193"/>
    <w:rsid w:val="00E40FE5"/>
    <w:rsid w:val="00E4341C"/>
    <w:rsid w:val="00E43844"/>
    <w:rsid w:val="00E46C38"/>
    <w:rsid w:val="00E514C3"/>
    <w:rsid w:val="00E51554"/>
    <w:rsid w:val="00E5168B"/>
    <w:rsid w:val="00E51A99"/>
    <w:rsid w:val="00E51E2F"/>
    <w:rsid w:val="00E52216"/>
    <w:rsid w:val="00E52A1B"/>
    <w:rsid w:val="00E5584D"/>
    <w:rsid w:val="00E55A19"/>
    <w:rsid w:val="00E5676C"/>
    <w:rsid w:val="00E5702D"/>
    <w:rsid w:val="00E6033A"/>
    <w:rsid w:val="00E623B4"/>
    <w:rsid w:val="00E62544"/>
    <w:rsid w:val="00E63008"/>
    <w:rsid w:val="00E66D85"/>
    <w:rsid w:val="00E728E9"/>
    <w:rsid w:val="00E72AB8"/>
    <w:rsid w:val="00E73013"/>
    <w:rsid w:val="00E731C0"/>
    <w:rsid w:val="00E7349D"/>
    <w:rsid w:val="00E73CD1"/>
    <w:rsid w:val="00E747B4"/>
    <w:rsid w:val="00E7486B"/>
    <w:rsid w:val="00E74E3A"/>
    <w:rsid w:val="00E7798A"/>
    <w:rsid w:val="00E77C8A"/>
    <w:rsid w:val="00E77FD9"/>
    <w:rsid w:val="00E81032"/>
    <w:rsid w:val="00E8143C"/>
    <w:rsid w:val="00E8334B"/>
    <w:rsid w:val="00E83A59"/>
    <w:rsid w:val="00E83E46"/>
    <w:rsid w:val="00E84BF9"/>
    <w:rsid w:val="00E91CC3"/>
    <w:rsid w:val="00E91EA1"/>
    <w:rsid w:val="00E92D13"/>
    <w:rsid w:val="00E933D6"/>
    <w:rsid w:val="00E93429"/>
    <w:rsid w:val="00E93645"/>
    <w:rsid w:val="00E9419E"/>
    <w:rsid w:val="00E946E4"/>
    <w:rsid w:val="00EA00F1"/>
    <w:rsid w:val="00EA1085"/>
    <w:rsid w:val="00EA2950"/>
    <w:rsid w:val="00EA29BC"/>
    <w:rsid w:val="00EA47A0"/>
    <w:rsid w:val="00EA47ED"/>
    <w:rsid w:val="00EA5542"/>
    <w:rsid w:val="00EA670C"/>
    <w:rsid w:val="00EA6E24"/>
    <w:rsid w:val="00EA7B88"/>
    <w:rsid w:val="00EA7E90"/>
    <w:rsid w:val="00EB04C4"/>
    <w:rsid w:val="00EB060F"/>
    <w:rsid w:val="00EB28BC"/>
    <w:rsid w:val="00EB47B5"/>
    <w:rsid w:val="00EB537D"/>
    <w:rsid w:val="00EB54D6"/>
    <w:rsid w:val="00EB669C"/>
    <w:rsid w:val="00EB7749"/>
    <w:rsid w:val="00EC0AF2"/>
    <w:rsid w:val="00EC189C"/>
    <w:rsid w:val="00EC2486"/>
    <w:rsid w:val="00EC2640"/>
    <w:rsid w:val="00EC50FC"/>
    <w:rsid w:val="00EC563E"/>
    <w:rsid w:val="00EC5FD3"/>
    <w:rsid w:val="00EC6050"/>
    <w:rsid w:val="00EC6359"/>
    <w:rsid w:val="00EC6451"/>
    <w:rsid w:val="00ED1A20"/>
    <w:rsid w:val="00ED265C"/>
    <w:rsid w:val="00ED321F"/>
    <w:rsid w:val="00ED4004"/>
    <w:rsid w:val="00ED59CE"/>
    <w:rsid w:val="00ED6523"/>
    <w:rsid w:val="00ED7209"/>
    <w:rsid w:val="00ED7C74"/>
    <w:rsid w:val="00EE177E"/>
    <w:rsid w:val="00EE2018"/>
    <w:rsid w:val="00EE2E2C"/>
    <w:rsid w:val="00EE31A2"/>
    <w:rsid w:val="00EE3273"/>
    <w:rsid w:val="00EE3D29"/>
    <w:rsid w:val="00EE46FD"/>
    <w:rsid w:val="00EF0EA9"/>
    <w:rsid w:val="00EF10E5"/>
    <w:rsid w:val="00EF17E8"/>
    <w:rsid w:val="00EF363D"/>
    <w:rsid w:val="00EF4314"/>
    <w:rsid w:val="00EF7C29"/>
    <w:rsid w:val="00F00412"/>
    <w:rsid w:val="00F00A2A"/>
    <w:rsid w:val="00F00D6D"/>
    <w:rsid w:val="00F00FDF"/>
    <w:rsid w:val="00F01D88"/>
    <w:rsid w:val="00F021FA"/>
    <w:rsid w:val="00F02D11"/>
    <w:rsid w:val="00F0351E"/>
    <w:rsid w:val="00F03817"/>
    <w:rsid w:val="00F03986"/>
    <w:rsid w:val="00F03E1C"/>
    <w:rsid w:val="00F0561E"/>
    <w:rsid w:val="00F05BBF"/>
    <w:rsid w:val="00F07705"/>
    <w:rsid w:val="00F07BCE"/>
    <w:rsid w:val="00F10AA1"/>
    <w:rsid w:val="00F1199F"/>
    <w:rsid w:val="00F13036"/>
    <w:rsid w:val="00F14000"/>
    <w:rsid w:val="00F14B80"/>
    <w:rsid w:val="00F15076"/>
    <w:rsid w:val="00F15C5B"/>
    <w:rsid w:val="00F162CD"/>
    <w:rsid w:val="00F16446"/>
    <w:rsid w:val="00F17491"/>
    <w:rsid w:val="00F176C1"/>
    <w:rsid w:val="00F20821"/>
    <w:rsid w:val="00F22AC4"/>
    <w:rsid w:val="00F23495"/>
    <w:rsid w:val="00F25463"/>
    <w:rsid w:val="00F254F1"/>
    <w:rsid w:val="00F25989"/>
    <w:rsid w:val="00F26A84"/>
    <w:rsid w:val="00F27E4D"/>
    <w:rsid w:val="00F311DB"/>
    <w:rsid w:val="00F32068"/>
    <w:rsid w:val="00F33B5D"/>
    <w:rsid w:val="00F33C67"/>
    <w:rsid w:val="00F342AD"/>
    <w:rsid w:val="00F34505"/>
    <w:rsid w:val="00F34B38"/>
    <w:rsid w:val="00F35859"/>
    <w:rsid w:val="00F36325"/>
    <w:rsid w:val="00F378A0"/>
    <w:rsid w:val="00F379BD"/>
    <w:rsid w:val="00F40C40"/>
    <w:rsid w:val="00F41B80"/>
    <w:rsid w:val="00F437D7"/>
    <w:rsid w:val="00F45105"/>
    <w:rsid w:val="00F47D4A"/>
    <w:rsid w:val="00F5097A"/>
    <w:rsid w:val="00F51102"/>
    <w:rsid w:val="00F520E2"/>
    <w:rsid w:val="00F52706"/>
    <w:rsid w:val="00F52F69"/>
    <w:rsid w:val="00F53D3A"/>
    <w:rsid w:val="00F54461"/>
    <w:rsid w:val="00F545B4"/>
    <w:rsid w:val="00F547E1"/>
    <w:rsid w:val="00F54925"/>
    <w:rsid w:val="00F54DCB"/>
    <w:rsid w:val="00F54E0B"/>
    <w:rsid w:val="00F56CA8"/>
    <w:rsid w:val="00F605E1"/>
    <w:rsid w:val="00F627AF"/>
    <w:rsid w:val="00F62AFD"/>
    <w:rsid w:val="00F672FD"/>
    <w:rsid w:val="00F67598"/>
    <w:rsid w:val="00F70867"/>
    <w:rsid w:val="00F72898"/>
    <w:rsid w:val="00F72A7B"/>
    <w:rsid w:val="00F72FA5"/>
    <w:rsid w:val="00F7311E"/>
    <w:rsid w:val="00F7336C"/>
    <w:rsid w:val="00F73415"/>
    <w:rsid w:val="00F735A3"/>
    <w:rsid w:val="00F73982"/>
    <w:rsid w:val="00F74CDB"/>
    <w:rsid w:val="00F7625B"/>
    <w:rsid w:val="00F764FA"/>
    <w:rsid w:val="00F771D7"/>
    <w:rsid w:val="00F773C1"/>
    <w:rsid w:val="00F82E61"/>
    <w:rsid w:val="00F82E8C"/>
    <w:rsid w:val="00F83AB9"/>
    <w:rsid w:val="00F84DA9"/>
    <w:rsid w:val="00F84F7C"/>
    <w:rsid w:val="00F857A2"/>
    <w:rsid w:val="00F8635B"/>
    <w:rsid w:val="00F90A1D"/>
    <w:rsid w:val="00F90A20"/>
    <w:rsid w:val="00F91785"/>
    <w:rsid w:val="00F95D73"/>
    <w:rsid w:val="00F97FB1"/>
    <w:rsid w:val="00FA07C7"/>
    <w:rsid w:val="00FA0E31"/>
    <w:rsid w:val="00FA187C"/>
    <w:rsid w:val="00FA517B"/>
    <w:rsid w:val="00FA5551"/>
    <w:rsid w:val="00FA6021"/>
    <w:rsid w:val="00FA6120"/>
    <w:rsid w:val="00FA74E8"/>
    <w:rsid w:val="00FA7656"/>
    <w:rsid w:val="00FB001A"/>
    <w:rsid w:val="00FB064E"/>
    <w:rsid w:val="00FB0BD1"/>
    <w:rsid w:val="00FB14F7"/>
    <w:rsid w:val="00FB1FBB"/>
    <w:rsid w:val="00FB2C93"/>
    <w:rsid w:val="00FB492A"/>
    <w:rsid w:val="00FB5725"/>
    <w:rsid w:val="00FB6874"/>
    <w:rsid w:val="00FB69EE"/>
    <w:rsid w:val="00FB6A6E"/>
    <w:rsid w:val="00FC0983"/>
    <w:rsid w:val="00FC20E0"/>
    <w:rsid w:val="00FC24EC"/>
    <w:rsid w:val="00FC2B25"/>
    <w:rsid w:val="00FC5629"/>
    <w:rsid w:val="00FC5D1F"/>
    <w:rsid w:val="00FC6413"/>
    <w:rsid w:val="00FC6C44"/>
    <w:rsid w:val="00FC71E1"/>
    <w:rsid w:val="00FD143F"/>
    <w:rsid w:val="00FD162B"/>
    <w:rsid w:val="00FD2B60"/>
    <w:rsid w:val="00FD3A34"/>
    <w:rsid w:val="00FD3D74"/>
    <w:rsid w:val="00FD4E8E"/>
    <w:rsid w:val="00FD4EFD"/>
    <w:rsid w:val="00FE05BE"/>
    <w:rsid w:val="00FE0D00"/>
    <w:rsid w:val="00FE2BFA"/>
    <w:rsid w:val="00FE3D91"/>
    <w:rsid w:val="00FE3DC6"/>
    <w:rsid w:val="00FE562F"/>
    <w:rsid w:val="00FE630B"/>
    <w:rsid w:val="00FE6D93"/>
    <w:rsid w:val="00FF0EC2"/>
    <w:rsid w:val="00FF1328"/>
    <w:rsid w:val="00FF1D56"/>
    <w:rsid w:val="00FF1E7B"/>
    <w:rsid w:val="00FF243B"/>
    <w:rsid w:val="00FF2602"/>
    <w:rsid w:val="00FF50F8"/>
    <w:rsid w:val="00FF589A"/>
    <w:rsid w:val="00FF61A3"/>
    <w:rsid w:val="00FF6F0D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7AB899-615A-4BEE-973A-1C168DC1B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6B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E79A1"/>
  </w:style>
  <w:style w:type="paragraph" w:styleId="a5">
    <w:name w:val="footer"/>
    <w:basedOn w:val="a"/>
    <w:link w:val="a6"/>
    <w:uiPriority w:val="99"/>
    <w:unhideWhenUsed/>
    <w:rsid w:val="004E7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E79A1"/>
  </w:style>
  <w:style w:type="paragraph" w:styleId="a7">
    <w:name w:val="Balloon Text"/>
    <w:basedOn w:val="a"/>
    <w:link w:val="a8"/>
    <w:uiPriority w:val="99"/>
    <w:semiHidden/>
    <w:unhideWhenUsed/>
    <w:rsid w:val="00E51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51A99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E51A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1148</TotalTime>
  <Pages>1</Pages>
  <Words>4951</Words>
  <Characters>28223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9</cp:revision>
  <dcterms:created xsi:type="dcterms:W3CDTF">2016-10-31T09:48:00Z</dcterms:created>
  <dcterms:modified xsi:type="dcterms:W3CDTF">2016-11-08T10:03:00Z</dcterms:modified>
</cp:coreProperties>
</file>